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DE1" w:rsidRPr="00633E3D" w:rsidRDefault="008F350A" w:rsidP="00545DE1">
      <w:pPr>
        <w:pStyle w:val="a3"/>
        <w:shd w:val="clear" w:color="auto" w:fill="FFFFFF"/>
        <w:spacing w:before="0" w:beforeAutospacing="0" w:after="150" w:afterAutospacing="0"/>
        <w:jc w:val="both"/>
        <w:rPr>
          <w:b/>
          <w:sz w:val="28"/>
          <w:szCs w:val="28"/>
        </w:rPr>
      </w:pPr>
      <w:r>
        <w:rPr>
          <w:b/>
          <w:sz w:val="28"/>
          <w:szCs w:val="28"/>
        </w:rPr>
        <w:t>П</w:t>
      </w:r>
      <w:r w:rsidR="00545DE1" w:rsidRPr="00633E3D">
        <w:rPr>
          <w:b/>
          <w:sz w:val="28"/>
          <w:szCs w:val="28"/>
        </w:rPr>
        <w:t>роведени</w:t>
      </w:r>
      <w:r>
        <w:rPr>
          <w:b/>
          <w:sz w:val="28"/>
          <w:szCs w:val="28"/>
        </w:rPr>
        <w:t>е</w:t>
      </w:r>
      <w:r w:rsidR="00545DE1" w:rsidRPr="00633E3D">
        <w:rPr>
          <w:b/>
          <w:sz w:val="28"/>
          <w:szCs w:val="28"/>
        </w:rPr>
        <w:t xml:space="preserve"> проверок в отношении образовательных учреждений</w:t>
      </w:r>
    </w:p>
    <w:p w:rsidR="00545DE1" w:rsidRPr="00633E3D" w:rsidRDefault="00545DE1" w:rsidP="00545DE1">
      <w:pPr>
        <w:pStyle w:val="a3"/>
        <w:shd w:val="clear" w:color="auto" w:fill="FFFFFF"/>
        <w:spacing w:before="0" w:beforeAutospacing="0" w:after="150" w:afterAutospacing="0"/>
        <w:jc w:val="both"/>
        <w:rPr>
          <w:i/>
          <w:sz w:val="28"/>
          <w:szCs w:val="28"/>
        </w:rPr>
      </w:pPr>
      <w:r w:rsidRPr="00633E3D">
        <w:rPr>
          <w:i/>
          <w:sz w:val="28"/>
          <w:szCs w:val="28"/>
        </w:rPr>
        <w:t xml:space="preserve">(подготовлено </w:t>
      </w:r>
      <w:proofErr w:type="spellStart"/>
      <w:r w:rsidRPr="00633E3D">
        <w:rPr>
          <w:i/>
          <w:sz w:val="28"/>
          <w:szCs w:val="28"/>
        </w:rPr>
        <w:t>Кнутовым</w:t>
      </w:r>
      <w:proofErr w:type="spellEnd"/>
      <w:r w:rsidRPr="00633E3D">
        <w:rPr>
          <w:i/>
          <w:sz w:val="28"/>
          <w:szCs w:val="28"/>
        </w:rPr>
        <w:t xml:space="preserve"> Александром Владимировичем, старшим научным сотрудником Института государственного и муниципального управления НИУ ВШЭ (</w:t>
      </w:r>
      <w:proofErr w:type="spellStart"/>
      <w:r w:rsidRPr="00633E3D">
        <w:rPr>
          <w:i/>
          <w:sz w:val="28"/>
          <w:szCs w:val="28"/>
          <w:lang w:val="en-US"/>
        </w:rPr>
        <w:t>aknutov</w:t>
      </w:r>
      <w:proofErr w:type="spellEnd"/>
      <w:r w:rsidRPr="00633E3D">
        <w:rPr>
          <w:i/>
          <w:sz w:val="28"/>
          <w:szCs w:val="28"/>
        </w:rPr>
        <w:t>@</w:t>
      </w:r>
      <w:proofErr w:type="spellStart"/>
      <w:r w:rsidRPr="00633E3D">
        <w:rPr>
          <w:i/>
          <w:sz w:val="28"/>
          <w:szCs w:val="28"/>
          <w:lang w:val="en-US"/>
        </w:rPr>
        <w:t>hse</w:t>
      </w:r>
      <w:proofErr w:type="spellEnd"/>
      <w:r w:rsidRPr="00633E3D">
        <w:rPr>
          <w:i/>
          <w:sz w:val="28"/>
          <w:szCs w:val="28"/>
        </w:rPr>
        <w:t>.</w:t>
      </w:r>
      <w:proofErr w:type="spellStart"/>
      <w:r w:rsidRPr="00633E3D">
        <w:rPr>
          <w:i/>
          <w:sz w:val="28"/>
          <w:szCs w:val="28"/>
          <w:lang w:val="en-US"/>
        </w:rPr>
        <w:t>ru</w:t>
      </w:r>
      <w:proofErr w:type="spellEnd"/>
      <w:r w:rsidRPr="00633E3D">
        <w:rPr>
          <w:i/>
          <w:sz w:val="28"/>
          <w:szCs w:val="28"/>
        </w:rPr>
        <w:t>))</w:t>
      </w:r>
    </w:p>
    <w:p w:rsidR="008F350A" w:rsidRDefault="00733A82" w:rsidP="00545DE1">
      <w:pPr>
        <w:pStyle w:val="a3"/>
        <w:shd w:val="clear" w:color="auto" w:fill="FFFFFF"/>
        <w:spacing w:before="0" w:beforeAutospacing="0" w:after="150" w:afterAutospacing="0"/>
        <w:jc w:val="both"/>
        <w:rPr>
          <w:sz w:val="28"/>
          <w:szCs w:val="28"/>
        </w:rPr>
      </w:pPr>
      <w:r w:rsidRPr="00633E3D">
        <w:rPr>
          <w:sz w:val="28"/>
          <w:szCs w:val="28"/>
        </w:rPr>
        <w:t xml:space="preserve">Что необходимо знать для успешного прохождения контроля — об этом </w:t>
      </w:r>
      <w:r w:rsidR="008F350A">
        <w:rPr>
          <w:sz w:val="28"/>
          <w:szCs w:val="28"/>
        </w:rPr>
        <w:t>данная статья</w:t>
      </w:r>
      <w:r w:rsidRPr="00633E3D">
        <w:rPr>
          <w:sz w:val="28"/>
          <w:szCs w:val="28"/>
        </w:rPr>
        <w:t>.</w:t>
      </w:r>
      <w:r w:rsidR="00545DE1" w:rsidRPr="00633E3D">
        <w:rPr>
          <w:sz w:val="28"/>
          <w:szCs w:val="28"/>
        </w:rPr>
        <w:t xml:space="preserve"> </w:t>
      </w:r>
    </w:p>
    <w:p w:rsidR="00C07083" w:rsidRPr="00633E3D" w:rsidRDefault="00DA16ED" w:rsidP="00545DE1">
      <w:pPr>
        <w:pStyle w:val="a5"/>
        <w:numPr>
          <w:ilvl w:val="0"/>
          <w:numId w:val="1"/>
        </w:numPr>
        <w:jc w:val="both"/>
        <w:rPr>
          <w:rFonts w:ascii="Times New Roman" w:hAnsi="Times New Roman" w:cs="Times New Roman"/>
          <w:b/>
          <w:sz w:val="28"/>
          <w:szCs w:val="28"/>
        </w:rPr>
      </w:pPr>
      <w:r w:rsidRPr="00633E3D">
        <w:rPr>
          <w:rFonts w:ascii="Times New Roman" w:hAnsi="Times New Roman" w:cs="Times New Roman"/>
          <w:b/>
          <w:sz w:val="28"/>
          <w:szCs w:val="28"/>
        </w:rPr>
        <w:t xml:space="preserve"> Кто проверяет</w:t>
      </w:r>
      <w:r w:rsidR="00545DE1" w:rsidRPr="00633E3D">
        <w:rPr>
          <w:rFonts w:ascii="Times New Roman" w:hAnsi="Times New Roman" w:cs="Times New Roman"/>
          <w:b/>
          <w:sz w:val="28"/>
          <w:szCs w:val="28"/>
        </w:rPr>
        <w:t xml:space="preserve"> образовательные учреждения</w:t>
      </w:r>
      <w:r w:rsidR="00D9525C" w:rsidRPr="00633E3D">
        <w:rPr>
          <w:rFonts w:ascii="Times New Roman" w:hAnsi="Times New Roman" w:cs="Times New Roman"/>
          <w:b/>
          <w:sz w:val="28"/>
          <w:szCs w:val="28"/>
        </w:rPr>
        <w:t xml:space="preserve">? </w:t>
      </w:r>
    </w:p>
    <w:p w:rsidR="009B37CE" w:rsidRPr="00633E3D" w:rsidRDefault="00311008"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Исследование влияния контрольно-надзорной деятельности на бизнес проведено Институтом проблем правоприменения Европейского университета в Санкт-Петербурге. </w:t>
      </w:r>
      <w:r w:rsidR="004C3F55" w:rsidRPr="00633E3D">
        <w:rPr>
          <w:rFonts w:ascii="Times New Roman" w:hAnsi="Times New Roman" w:cs="Times New Roman"/>
          <w:sz w:val="28"/>
          <w:szCs w:val="28"/>
        </w:rPr>
        <w:t xml:space="preserve">В рамках исследования детально рассматривался массив данных Единого реестра проверок Генеральной прокуратуры. </w:t>
      </w:r>
      <w:proofErr w:type="gramStart"/>
      <w:r w:rsidR="004C3F55" w:rsidRPr="00633E3D">
        <w:rPr>
          <w:rFonts w:ascii="Times New Roman" w:hAnsi="Times New Roman" w:cs="Times New Roman"/>
          <w:sz w:val="28"/>
          <w:szCs w:val="28"/>
        </w:rPr>
        <w:t>Выяснилось, что в абсолютн</w:t>
      </w:r>
      <w:r w:rsidR="003A2D96">
        <w:rPr>
          <w:rFonts w:ascii="Times New Roman" w:hAnsi="Times New Roman" w:cs="Times New Roman"/>
          <w:sz w:val="28"/>
          <w:szCs w:val="28"/>
        </w:rPr>
        <w:t>ом большинстве</w:t>
      </w:r>
      <w:bookmarkStart w:id="0" w:name="_GoBack"/>
      <w:bookmarkEnd w:id="0"/>
      <w:r w:rsidR="004C3F55" w:rsidRPr="00633E3D">
        <w:rPr>
          <w:rFonts w:ascii="Times New Roman" w:hAnsi="Times New Roman" w:cs="Times New Roman"/>
          <w:sz w:val="28"/>
          <w:szCs w:val="28"/>
        </w:rPr>
        <w:t xml:space="preserve"> главным объектом проверок </w:t>
      </w:r>
      <w:r w:rsidR="009B37CE" w:rsidRPr="00633E3D">
        <w:rPr>
          <w:rFonts w:ascii="Times New Roman" w:hAnsi="Times New Roman" w:cs="Times New Roman"/>
          <w:sz w:val="28"/>
          <w:szCs w:val="28"/>
        </w:rPr>
        <w:t xml:space="preserve">государства </w:t>
      </w:r>
      <w:r w:rsidR="004C3F55" w:rsidRPr="00633E3D">
        <w:rPr>
          <w:rFonts w:ascii="Times New Roman" w:hAnsi="Times New Roman" w:cs="Times New Roman"/>
          <w:sz w:val="28"/>
          <w:szCs w:val="28"/>
        </w:rPr>
        <w:t xml:space="preserve">являются </w:t>
      </w:r>
      <w:r w:rsidR="009B37CE" w:rsidRPr="00633E3D">
        <w:rPr>
          <w:rFonts w:ascii="Times New Roman" w:hAnsi="Times New Roman" w:cs="Times New Roman"/>
          <w:sz w:val="28"/>
          <w:szCs w:val="28"/>
        </w:rPr>
        <w:t>предприятия и организации, находящиеся на балансе у самого государства, муниципальных образований (то есть главным образом государственные и муниципальные учреждения: автономные, бюджетные и казенные)</w:t>
      </w:r>
      <w:r w:rsidR="009B37CE" w:rsidRPr="00633E3D">
        <w:rPr>
          <w:rStyle w:val="af1"/>
          <w:rFonts w:cs="Times New Roman"/>
          <w:sz w:val="24"/>
          <w:szCs w:val="24"/>
        </w:rPr>
        <w:footnoteReference w:id="1"/>
      </w:r>
      <w:r w:rsidR="009B37CE" w:rsidRPr="00633E3D">
        <w:rPr>
          <w:rFonts w:ascii="Times New Roman" w:hAnsi="Times New Roman" w:cs="Times New Roman"/>
          <w:sz w:val="28"/>
          <w:szCs w:val="28"/>
        </w:rPr>
        <w:t>. Оно и понятно, так как государственные и муниципальные учреждения (в том числе образовательные) находятся, что называется «под фонарем».</w:t>
      </w:r>
      <w:proofErr w:type="gramEnd"/>
      <w:r w:rsidR="009B37CE" w:rsidRPr="00633E3D">
        <w:rPr>
          <w:rFonts w:ascii="Times New Roman" w:hAnsi="Times New Roman" w:cs="Times New Roman"/>
          <w:sz w:val="28"/>
          <w:szCs w:val="28"/>
        </w:rPr>
        <w:t xml:space="preserve"> Они давно внесены в учеты контролирующих органов, они не воспрепятствуют проверкам, как это нередко делают частные небольшие компании, они всегда «под рукой», не особо опротестовывают решения о наложении санкций, и с ними </w:t>
      </w:r>
      <w:r w:rsidR="00095FF1" w:rsidRPr="00633E3D">
        <w:rPr>
          <w:rFonts w:ascii="Times New Roman" w:hAnsi="Times New Roman" w:cs="Times New Roman"/>
          <w:sz w:val="28"/>
          <w:szCs w:val="28"/>
        </w:rPr>
        <w:t>«</w:t>
      </w:r>
      <w:r w:rsidR="009B37CE" w:rsidRPr="00633E3D">
        <w:rPr>
          <w:rFonts w:ascii="Times New Roman" w:hAnsi="Times New Roman" w:cs="Times New Roman"/>
          <w:sz w:val="28"/>
          <w:szCs w:val="28"/>
        </w:rPr>
        <w:t xml:space="preserve">легко </w:t>
      </w:r>
      <w:r w:rsidR="00095FF1" w:rsidRPr="00633E3D">
        <w:rPr>
          <w:rFonts w:ascii="Times New Roman" w:hAnsi="Times New Roman" w:cs="Times New Roman"/>
          <w:sz w:val="28"/>
          <w:szCs w:val="28"/>
        </w:rPr>
        <w:t>достигать» показатели объемов работы контролирующих органов по количеству назначенных наказаний и проведенных проверок.</w:t>
      </w:r>
    </w:p>
    <w:p w:rsidR="008B0D53" w:rsidRPr="00633E3D" w:rsidRDefault="00C07083" w:rsidP="00545DE1">
      <w:pPr>
        <w:jc w:val="both"/>
        <w:rPr>
          <w:rFonts w:ascii="Times New Roman" w:hAnsi="Times New Roman" w:cs="Times New Roman"/>
          <w:sz w:val="28"/>
          <w:szCs w:val="28"/>
        </w:rPr>
      </w:pPr>
      <w:proofErr w:type="gramStart"/>
      <w:r w:rsidRPr="00633E3D">
        <w:rPr>
          <w:rFonts w:ascii="Times New Roman" w:hAnsi="Times New Roman" w:cs="Times New Roman"/>
          <w:sz w:val="28"/>
          <w:szCs w:val="28"/>
        </w:rPr>
        <w:t>Плотность контроля</w:t>
      </w:r>
      <w:r w:rsidR="008B0D53" w:rsidRPr="00633E3D">
        <w:rPr>
          <w:rFonts w:ascii="Times New Roman" w:hAnsi="Times New Roman" w:cs="Times New Roman"/>
          <w:sz w:val="28"/>
          <w:szCs w:val="28"/>
        </w:rPr>
        <w:t xml:space="preserve"> в отношении образовательных учреждений</w:t>
      </w:r>
      <w:r w:rsidRPr="00633E3D">
        <w:rPr>
          <w:rFonts w:ascii="Times New Roman" w:hAnsi="Times New Roman" w:cs="Times New Roman"/>
          <w:sz w:val="28"/>
          <w:szCs w:val="28"/>
        </w:rPr>
        <w:t xml:space="preserve"> зависит от многих факторов (наличие статуса сам</w:t>
      </w:r>
      <w:r w:rsidR="008B0D53" w:rsidRPr="00633E3D">
        <w:rPr>
          <w:rFonts w:ascii="Times New Roman" w:hAnsi="Times New Roman" w:cs="Times New Roman"/>
          <w:sz w:val="28"/>
          <w:szCs w:val="28"/>
        </w:rPr>
        <w:t xml:space="preserve">остоятельного юридического лица, </w:t>
      </w:r>
      <w:r w:rsidR="00EF7DA8">
        <w:rPr>
          <w:rFonts w:ascii="Times New Roman" w:hAnsi="Times New Roman" w:cs="Times New Roman"/>
          <w:sz w:val="28"/>
          <w:szCs w:val="28"/>
        </w:rPr>
        <w:t xml:space="preserve">нахождение на балансе зданий, помещений, наличие </w:t>
      </w:r>
      <w:r w:rsidR="008B0D53" w:rsidRPr="00633E3D">
        <w:rPr>
          <w:rFonts w:ascii="Times New Roman" w:hAnsi="Times New Roman" w:cs="Times New Roman"/>
          <w:sz w:val="28"/>
          <w:szCs w:val="28"/>
        </w:rPr>
        <w:t>самостоятельной бухгалтерии, эксплуатаци</w:t>
      </w:r>
      <w:r w:rsidR="00EF7DA8">
        <w:rPr>
          <w:rFonts w:ascii="Times New Roman" w:hAnsi="Times New Roman" w:cs="Times New Roman"/>
          <w:sz w:val="28"/>
          <w:szCs w:val="28"/>
        </w:rPr>
        <w:t>я</w:t>
      </w:r>
      <w:r w:rsidRPr="00633E3D">
        <w:rPr>
          <w:rFonts w:ascii="Times New Roman" w:hAnsi="Times New Roman" w:cs="Times New Roman"/>
          <w:sz w:val="28"/>
          <w:szCs w:val="28"/>
        </w:rPr>
        <w:t xml:space="preserve"> регулируемых объектов (</w:t>
      </w:r>
      <w:r w:rsidR="008B0D53" w:rsidRPr="00633E3D">
        <w:rPr>
          <w:rFonts w:ascii="Times New Roman" w:hAnsi="Times New Roman" w:cs="Times New Roman"/>
          <w:sz w:val="28"/>
          <w:szCs w:val="28"/>
        </w:rPr>
        <w:t>например, опасные производственные объекты (котельная)</w:t>
      </w:r>
      <w:r w:rsidRPr="00633E3D">
        <w:rPr>
          <w:rFonts w:ascii="Times New Roman" w:hAnsi="Times New Roman" w:cs="Times New Roman"/>
          <w:sz w:val="28"/>
          <w:szCs w:val="28"/>
        </w:rPr>
        <w:t>, медкабинет</w:t>
      </w:r>
      <w:r w:rsidR="008B0D53" w:rsidRPr="00633E3D">
        <w:rPr>
          <w:rFonts w:ascii="Times New Roman" w:hAnsi="Times New Roman" w:cs="Times New Roman"/>
          <w:sz w:val="28"/>
          <w:szCs w:val="28"/>
        </w:rPr>
        <w:t xml:space="preserve">, наличие автопарка и штатных водителей </w:t>
      </w:r>
      <w:r w:rsidRPr="00633E3D">
        <w:rPr>
          <w:rFonts w:ascii="Times New Roman" w:hAnsi="Times New Roman" w:cs="Times New Roman"/>
          <w:sz w:val="28"/>
          <w:szCs w:val="28"/>
        </w:rPr>
        <w:t>и проч</w:t>
      </w:r>
      <w:r w:rsidR="008B0D53" w:rsidRPr="00633E3D">
        <w:rPr>
          <w:rFonts w:ascii="Times New Roman" w:hAnsi="Times New Roman" w:cs="Times New Roman"/>
          <w:sz w:val="28"/>
          <w:szCs w:val="28"/>
        </w:rPr>
        <w:t>ее).</w:t>
      </w:r>
      <w:proofErr w:type="gramEnd"/>
    </w:p>
    <w:p w:rsidR="008B0D53" w:rsidRPr="00633E3D" w:rsidRDefault="008B0D53"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По данным Национального исследовательского университета Высшая школа экономики в России органами публичной власти осуществляется 207 видов контроля. Если прибавить к ним 58 видов лицензионного контроля, то всего осуществляется 265 видов контроля. Из этого количества в отношении </w:t>
      </w:r>
      <w:r w:rsidRPr="00633E3D">
        <w:rPr>
          <w:rFonts w:ascii="Times New Roman" w:hAnsi="Times New Roman" w:cs="Times New Roman"/>
          <w:sz w:val="28"/>
          <w:szCs w:val="28"/>
        </w:rPr>
        <w:lastRenderedPageBreak/>
        <w:t>образовательных организаций могут осуществляться не менее 40 видов государственного контроля (надзора), муниципального контроля.</w:t>
      </w:r>
    </w:p>
    <w:p w:rsidR="008B0D53" w:rsidRPr="00633E3D" w:rsidRDefault="008B0D53"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Все виды </w:t>
      </w:r>
      <w:r w:rsidR="006A1316" w:rsidRPr="00633E3D">
        <w:rPr>
          <w:rFonts w:ascii="Times New Roman" w:hAnsi="Times New Roman" w:cs="Times New Roman"/>
          <w:sz w:val="28"/>
          <w:szCs w:val="28"/>
        </w:rPr>
        <w:t xml:space="preserve">контроля (надзора) в отношении образовательных организаций можно классифицировать на четыре группы: </w:t>
      </w:r>
      <w:r w:rsidR="006A1316" w:rsidRPr="00633E3D">
        <w:rPr>
          <w:rFonts w:ascii="Times New Roman" w:hAnsi="Times New Roman" w:cs="Times New Roman"/>
          <w:b/>
          <w:i/>
          <w:sz w:val="28"/>
          <w:szCs w:val="28"/>
        </w:rPr>
        <w:t>отраслевые, финансовые, общехозяйственные и специальные.</w:t>
      </w:r>
      <w:r w:rsidR="006A1316" w:rsidRPr="00633E3D">
        <w:rPr>
          <w:rFonts w:ascii="Times New Roman" w:hAnsi="Times New Roman" w:cs="Times New Roman"/>
          <w:sz w:val="28"/>
          <w:szCs w:val="28"/>
        </w:rPr>
        <w:t xml:space="preserve"> Перечень применимых в отношении образовательных организаций видов контроля (надзора) приведен в таблице 1. Также в данной таблице указано, применяются</w:t>
      </w:r>
      <w:r w:rsidR="00393367" w:rsidRPr="00633E3D">
        <w:rPr>
          <w:rFonts w:ascii="Times New Roman" w:hAnsi="Times New Roman" w:cs="Times New Roman"/>
          <w:sz w:val="28"/>
          <w:szCs w:val="28"/>
        </w:rPr>
        <w:t xml:space="preserve"> ли</w:t>
      </w:r>
      <w:r w:rsidR="006A1316" w:rsidRPr="00633E3D">
        <w:rPr>
          <w:rFonts w:ascii="Times New Roman" w:hAnsi="Times New Roman" w:cs="Times New Roman"/>
          <w:sz w:val="28"/>
          <w:szCs w:val="28"/>
        </w:rPr>
        <w:t xml:space="preserve"> в отношении данных видов контроля (надзора) требования Федеральн</w:t>
      </w:r>
      <w:r w:rsidR="003A2D96">
        <w:rPr>
          <w:rFonts w:ascii="Times New Roman" w:hAnsi="Times New Roman" w:cs="Times New Roman"/>
          <w:sz w:val="28"/>
          <w:szCs w:val="28"/>
        </w:rPr>
        <w:t>ого</w:t>
      </w:r>
      <w:r w:rsidR="006A1316" w:rsidRPr="00633E3D">
        <w:rPr>
          <w:rFonts w:ascii="Times New Roman" w:hAnsi="Times New Roman" w:cs="Times New Roman"/>
          <w:sz w:val="28"/>
          <w:szCs w:val="28"/>
        </w:rPr>
        <w:t xml:space="preserve"> закон</w:t>
      </w:r>
      <w:r w:rsidR="003A2D96">
        <w:rPr>
          <w:rFonts w:ascii="Times New Roman" w:hAnsi="Times New Roman" w:cs="Times New Roman"/>
          <w:sz w:val="28"/>
          <w:szCs w:val="28"/>
        </w:rPr>
        <w:t>а</w:t>
      </w:r>
      <w:r w:rsidR="006A1316" w:rsidRPr="00633E3D">
        <w:rPr>
          <w:rFonts w:ascii="Times New Roman" w:hAnsi="Times New Roman" w:cs="Times New Roman"/>
          <w:sz w:val="28"/>
          <w:szCs w:val="2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78A5" w:rsidRPr="00633E3D" w:rsidRDefault="007B78A5" w:rsidP="00545DE1">
      <w:pPr>
        <w:jc w:val="both"/>
        <w:rPr>
          <w:rFonts w:ascii="Times New Roman" w:hAnsi="Times New Roman" w:cs="Times New Roman"/>
          <w:sz w:val="28"/>
          <w:szCs w:val="28"/>
        </w:rPr>
        <w:sectPr w:rsidR="007B78A5" w:rsidRPr="00633E3D">
          <w:pgSz w:w="11906" w:h="16838"/>
          <w:pgMar w:top="1134" w:right="850" w:bottom="1134" w:left="1701" w:header="708" w:footer="708" w:gutter="0"/>
          <w:cols w:space="708"/>
          <w:docGrid w:linePitch="360"/>
        </w:sectPr>
      </w:pPr>
    </w:p>
    <w:p w:rsidR="006A1316" w:rsidRPr="00633E3D" w:rsidRDefault="006A1316" w:rsidP="00545DE1">
      <w:pPr>
        <w:jc w:val="both"/>
        <w:rPr>
          <w:rFonts w:ascii="Times New Roman" w:hAnsi="Times New Roman" w:cs="Times New Roman"/>
          <w:sz w:val="24"/>
          <w:szCs w:val="24"/>
        </w:rPr>
      </w:pPr>
      <w:r w:rsidRPr="00633E3D">
        <w:rPr>
          <w:rFonts w:ascii="Times New Roman" w:hAnsi="Times New Roman" w:cs="Times New Roman"/>
          <w:sz w:val="24"/>
          <w:szCs w:val="24"/>
        </w:rPr>
        <w:lastRenderedPageBreak/>
        <w:t>Таблица 1. Виды государственного контроля (надзора), муниципального контроля, которые могут осуществляться в отношении образовательных организаций</w:t>
      </w:r>
    </w:p>
    <w:tbl>
      <w:tblPr>
        <w:tblStyle w:val="a7"/>
        <w:tblW w:w="0" w:type="auto"/>
        <w:tblLook w:val="04A0"/>
      </w:tblPr>
      <w:tblGrid>
        <w:gridCol w:w="3147"/>
        <w:gridCol w:w="2156"/>
        <w:gridCol w:w="2491"/>
        <w:gridCol w:w="2875"/>
        <w:gridCol w:w="2003"/>
        <w:gridCol w:w="2114"/>
      </w:tblGrid>
      <w:tr w:rsidR="00090B1A" w:rsidRPr="00633E3D" w:rsidTr="00C67F2B">
        <w:tc>
          <w:tcPr>
            <w:tcW w:w="0" w:type="auto"/>
            <w:vMerge w:val="restart"/>
            <w:vAlign w:val="center"/>
          </w:tcPr>
          <w:p w:rsidR="007B78A5" w:rsidRPr="00633E3D" w:rsidRDefault="007B78A5" w:rsidP="00010517">
            <w:pPr>
              <w:jc w:val="center"/>
              <w:rPr>
                <w:rFonts w:ascii="Times New Roman" w:hAnsi="Times New Roman" w:cs="Times New Roman"/>
              </w:rPr>
            </w:pPr>
            <w:r w:rsidRPr="00633E3D">
              <w:rPr>
                <w:rFonts w:ascii="Times New Roman" w:hAnsi="Times New Roman" w:cs="Times New Roman"/>
              </w:rPr>
              <w:t>Вид контроля (надзора)</w:t>
            </w:r>
          </w:p>
        </w:tc>
        <w:tc>
          <w:tcPr>
            <w:tcW w:w="0" w:type="auto"/>
            <w:vMerge w:val="restart"/>
            <w:vAlign w:val="center"/>
          </w:tcPr>
          <w:p w:rsidR="007B78A5" w:rsidRPr="00633E3D" w:rsidRDefault="007B78A5" w:rsidP="00010517">
            <w:pPr>
              <w:jc w:val="center"/>
              <w:rPr>
                <w:rFonts w:ascii="Times New Roman" w:hAnsi="Times New Roman" w:cs="Times New Roman"/>
              </w:rPr>
            </w:pPr>
            <w:r w:rsidRPr="00633E3D">
              <w:rPr>
                <w:rFonts w:ascii="Times New Roman" w:hAnsi="Times New Roman" w:cs="Times New Roman"/>
              </w:rPr>
              <w:t>Контролирующий орган</w:t>
            </w:r>
          </w:p>
        </w:tc>
        <w:tc>
          <w:tcPr>
            <w:tcW w:w="0" w:type="auto"/>
            <w:vMerge w:val="restart"/>
            <w:vAlign w:val="center"/>
          </w:tcPr>
          <w:p w:rsidR="007B78A5" w:rsidRPr="00633E3D" w:rsidRDefault="007B78A5" w:rsidP="00010517">
            <w:pPr>
              <w:jc w:val="center"/>
              <w:rPr>
                <w:rFonts w:ascii="Times New Roman" w:hAnsi="Times New Roman" w:cs="Times New Roman"/>
              </w:rPr>
            </w:pPr>
            <w:r w:rsidRPr="00633E3D">
              <w:rPr>
                <w:rFonts w:ascii="Times New Roman" w:hAnsi="Times New Roman" w:cs="Times New Roman"/>
              </w:rPr>
              <w:t>Признак применимости контроля для образовательных организаций</w:t>
            </w:r>
          </w:p>
        </w:tc>
        <w:tc>
          <w:tcPr>
            <w:tcW w:w="0" w:type="auto"/>
            <w:gridSpan w:val="3"/>
            <w:vAlign w:val="center"/>
          </w:tcPr>
          <w:p w:rsidR="007B78A5" w:rsidRPr="00633E3D" w:rsidRDefault="007B78A5" w:rsidP="00B45AA6">
            <w:pPr>
              <w:jc w:val="center"/>
              <w:rPr>
                <w:rFonts w:ascii="Times New Roman" w:hAnsi="Times New Roman" w:cs="Times New Roman"/>
              </w:rPr>
            </w:pPr>
            <w:r w:rsidRPr="00633E3D">
              <w:rPr>
                <w:rFonts w:ascii="Times New Roman" w:hAnsi="Times New Roman" w:cs="Times New Roman"/>
              </w:rPr>
              <w:t>Распространение на контроль гарантий Федерального закона № 294-ФЗ</w:t>
            </w:r>
          </w:p>
        </w:tc>
      </w:tr>
      <w:tr w:rsidR="00361234" w:rsidRPr="00633E3D" w:rsidTr="00C67F2B">
        <w:tc>
          <w:tcPr>
            <w:tcW w:w="0" w:type="auto"/>
            <w:vMerge/>
            <w:vAlign w:val="center"/>
          </w:tcPr>
          <w:p w:rsidR="007B78A5" w:rsidRPr="00633E3D" w:rsidRDefault="007B78A5" w:rsidP="00010517">
            <w:pPr>
              <w:jc w:val="center"/>
              <w:rPr>
                <w:rFonts w:ascii="Times New Roman" w:hAnsi="Times New Roman" w:cs="Times New Roman"/>
              </w:rPr>
            </w:pPr>
          </w:p>
        </w:tc>
        <w:tc>
          <w:tcPr>
            <w:tcW w:w="0" w:type="auto"/>
            <w:vMerge/>
            <w:vAlign w:val="center"/>
          </w:tcPr>
          <w:p w:rsidR="007B78A5" w:rsidRPr="00633E3D" w:rsidRDefault="007B78A5" w:rsidP="00010517">
            <w:pPr>
              <w:jc w:val="center"/>
              <w:rPr>
                <w:rFonts w:ascii="Times New Roman" w:hAnsi="Times New Roman" w:cs="Times New Roman"/>
              </w:rPr>
            </w:pPr>
          </w:p>
        </w:tc>
        <w:tc>
          <w:tcPr>
            <w:tcW w:w="0" w:type="auto"/>
            <w:vMerge/>
            <w:vAlign w:val="center"/>
          </w:tcPr>
          <w:p w:rsidR="007B78A5" w:rsidRPr="00633E3D" w:rsidRDefault="007B78A5" w:rsidP="00010517">
            <w:pPr>
              <w:jc w:val="center"/>
              <w:rPr>
                <w:rFonts w:ascii="Times New Roman" w:hAnsi="Times New Roman" w:cs="Times New Roman"/>
              </w:rPr>
            </w:pPr>
          </w:p>
        </w:tc>
        <w:tc>
          <w:tcPr>
            <w:tcW w:w="0" w:type="auto"/>
            <w:vAlign w:val="center"/>
          </w:tcPr>
          <w:p w:rsidR="007B78A5" w:rsidRPr="00633E3D" w:rsidRDefault="00BF7AEA" w:rsidP="00C67F2B">
            <w:pPr>
              <w:jc w:val="center"/>
              <w:rPr>
                <w:rFonts w:ascii="Times New Roman" w:hAnsi="Times New Roman" w:cs="Times New Roman"/>
              </w:rPr>
            </w:pPr>
            <w:r w:rsidRPr="00633E3D">
              <w:rPr>
                <w:rFonts w:ascii="Times New Roman" w:hAnsi="Times New Roman" w:cs="Times New Roman"/>
              </w:rPr>
              <w:t>Дополнительные основания для внеплановых проверок</w:t>
            </w:r>
          </w:p>
        </w:tc>
        <w:tc>
          <w:tcPr>
            <w:tcW w:w="0" w:type="auto"/>
            <w:vAlign w:val="center"/>
          </w:tcPr>
          <w:p w:rsidR="007B78A5" w:rsidRPr="00633E3D" w:rsidRDefault="00BF7AEA" w:rsidP="00BF7AEA">
            <w:pPr>
              <w:jc w:val="center"/>
              <w:rPr>
                <w:rFonts w:ascii="Times New Roman" w:hAnsi="Times New Roman" w:cs="Times New Roman"/>
              </w:rPr>
            </w:pPr>
            <w:r w:rsidRPr="00633E3D">
              <w:rPr>
                <w:rFonts w:ascii="Times New Roman" w:hAnsi="Times New Roman" w:cs="Times New Roman"/>
              </w:rPr>
              <w:t>Особенности периодичности плановых проверок</w:t>
            </w:r>
          </w:p>
        </w:tc>
        <w:tc>
          <w:tcPr>
            <w:tcW w:w="0" w:type="auto"/>
            <w:vAlign w:val="center"/>
          </w:tcPr>
          <w:p w:rsidR="007B78A5" w:rsidRPr="00633E3D" w:rsidRDefault="00B42F83" w:rsidP="00B42F83">
            <w:pPr>
              <w:jc w:val="center"/>
              <w:rPr>
                <w:rFonts w:ascii="Times New Roman" w:hAnsi="Times New Roman" w:cs="Times New Roman"/>
              </w:rPr>
            </w:pPr>
            <w:r w:rsidRPr="00633E3D">
              <w:rPr>
                <w:rFonts w:ascii="Times New Roman" w:hAnsi="Times New Roman" w:cs="Times New Roman"/>
              </w:rPr>
              <w:t xml:space="preserve">Особенности </w:t>
            </w:r>
            <w:r w:rsidR="00BF7AEA" w:rsidRPr="00633E3D">
              <w:rPr>
                <w:rFonts w:ascii="Times New Roman" w:hAnsi="Times New Roman" w:cs="Times New Roman"/>
              </w:rPr>
              <w:t>согласования внеплановой проверки прокурором</w:t>
            </w:r>
          </w:p>
        </w:tc>
      </w:tr>
      <w:tr w:rsidR="00BF7AEA" w:rsidRPr="00633E3D" w:rsidTr="00C67F2B">
        <w:tc>
          <w:tcPr>
            <w:tcW w:w="0" w:type="auto"/>
            <w:gridSpan w:val="6"/>
          </w:tcPr>
          <w:p w:rsidR="00BF7AEA" w:rsidRPr="00633E3D" w:rsidRDefault="00BF7AEA" w:rsidP="00010517">
            <w:pPr>
              <w:jc w:val="center"/>
              <w:rPr>
                <w:rFonts w:ascii="Times New Roman" w:hAnsi="Times New Roman" w:cs="Times New Roman"/>
                <w:b/>
                <w:i/>
              </w:rPr>
            </w:pPr>
            <w:r w:rsidRPr="00633E3D">
              <w:rPr>
                <w:rFonts w:ascii="Times New Roman" w:hAnsi="Times New Roman" w:cs="Times New Roman"/>
                <w:b/>
                <w:i/>
              </w:rPr>
              <w:t>Отраслевые виды государственного контроля (надзора)</w:t>
            </w:r>
          </w:p>
        </w:tc>
      </w:tr>
      <w:tr w:rsidR="004D26B7" w:rsidRPr="00633E3D" w:rsidTr="004D26B7">
        <w:tc>
          <w:tcPr>
            <w:tcW w:w="0" w:type="auto"/>
            <w:vMerge w:val="restart"/>
          </w:tcPr>
          <w:p w:rsidR="004D26B7" w:rsidRPr="00633E3D" w:rsidRDefault="004D26B7" w:rsidP="00545DE1">
            <w:pPr>
              <w:jc w:val="both"/>
              <w:rPr>
                <w:rFonts w:ascii="Times New Roman" w:hAnsi="Times New Roman" w:cs="Times New Roman"/>
              </w:rPr>
            </w:pPr>
            <w:r w:rsidRPr="00633E3D">
              <w:rPr>
                <w:rFonts w:ascii="Times New Roman" w:hAnsi="Times New Roman" w:cs="Times New Roman"/>
              </w:rPr>
              <w:t>Государственный надзор в сфере образования;</w:t>
            </w:r>
          </w:p>
          <w:p w:rsidR="004D26B7" w:rsidRPr="00633E3D" w:rsidRDefault="004D26B7" w:rsidP="000D48CC">
            <w:pPr>
              <w:jc w:val="both"/>
              <w:rPr>
                <w:rFonts w:ascii="Times New Roman" w:hAnsi="Times New Roman" w:cs="Times New Roman"/>
              </w:rPr>
            </w:pPr>
            <w:r w:rsidRPr="00633E3D">
              <w:rPr>
                <w:rFonts w:ascii="Times New Roman" w:hAnsi="Times New Roman" w:cs="Times New Roman"/>
              </w:rPr>
              <w:t>Государственный контроль качества образования</w:t>
            </w:r>
          </w:p>
        </w:tc>
        <w:tc>
          <w:tcPr>
            <w:tcW w:w="0" w:type="auto"/>
            <w:vMerge w:val="restart"/>
            <w:shd w:val="clear" w:color="auto" w:fill="auto"/>
          </w:tcPr>
          <w:p w:rsidR="004D26B7" w:rsidRPr="00633E3D" w:rsidRDefault="004D26B7" w:rsidP="00531CB6">
            <w:pPr>
              <w:jc w:val="center"/>
              <w:rPr>
                <w:rFonts w:ascii="Times New Roman" w:hAnsi="Times New Roman" w:cs="Times New Roman"/>
              </w:rPr>
            </w:pPr>
            <w:proofErr w:type="spellStart"/>
            <w:r w:rsidRPr="00633E3D">
              <w:rPr>
                <w:rFonts w:ascii="Times New Roman" w:hAnsi="Times New Roman" w:cs="Times New Roman"/>
              </w:rPr>
              <w:t>Рособрандзор</w:t>
            </w:r>
            <w:proofErr w:type="spellEnd"/>
            <w:r w:rsidRPr="00633E3D">
              <w:rPr>
                <w:rFonts w:ascii="Times New Roman" w:hAnsi="Times New Roman" w:cs="Times New Roman"/>
              </w:rPr>
              <w:t>, органы исполнительной власти субъектов РФ</w:t>
            </w:r>
          </w:p>
        </w:tc>
        <w:tc>
          <w:tcPr>
            <w:tcW w:w="0" w:type="auto"/>
            <w:vMerge w:val="restart"/>
          </w:tcPr>
          <w:p w:rsidR="004D26B7" w:rsidRPr="00633E3D" w:rsidRDefault="004D26B7" w:rsidP="00010517">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4D26B7" w:rsidRPr="00633E3D" w:rsidRDefault="004D26B7" w:rsidP="00B45AA6">
            <w:pPr>
              <w:jc w:val="both"/>
              <w:rPr>
                <w:rFonts w:ascii="Times New Roman" w:hAnsi="Times New Roman" w:cs="Times New Roman"/>
              </w:rPr>
            </w:pPr>
            <w:r w:rsidRPr="00633E3D">
              <w:rPr>
                <w:rFonts w:ascii="Times New Roman" w:hAnsi="Times New Roman" w:cs="Times New Roman"/>
              </w:rPr>
              <w:t>Федеральный закон 294-ФЗ применяется с особенностями, установленными  Федеральным законом «Об образовании РФ»</w:t>
            </w:r>
          </w:p>
        </w:tc>
      </w:tr>
      <w:tr w:rsidR="004D26B7" w:rsidRPr="00633E3D" w:rsidTr="004D26B7">
        <w:tc>
          <w:tcPr>
            <w:tcW w:w="0" w:type="auto"/>
            <w:vMerge/>
          </w:tcPr>
          <w:p w:rsidR="004D26B7" w:rsidRPr="00633E3D" w:rsidRDefault="004D26B7" w:rsidP="000D48CC">
            <w:pPr>
              <w:jc w:val="both"/>
              <w:rPr>
                <w:rFonts w:ascii="Times New Roman" w:hAnsi="Times New Roman" w:cs="Times New Roman"/>
              </w:rPr>
            </w:pPr>
          </w:p>
        </w:tc>
        <w:tc>
          <w:tcPr>
            <w:tcW w:w="0" w:type="auto"/>
            <w:vMerge/>
            <w:shd w:val="clear" w:color="auto" w:fill="auto"/>
          </w:tcPr>
          <w:p w:rsidR="004D26B7" w:rsidRPr="00633E3D" w:rsidRDefault="004D26B7" w:rsidP="00531CB6">
            <w:pPr>
              <w:jc w:val="center"/>
              <w:rPr>
                <w:rFonts w:ascii="Times New Roman" w:hAnsi="Times New Roman" w:cs="Times New Roman"/>
              </w:rPr>
            </w:pPr>
          </w:p>
        </w:tc>
        <w:tc>
          <w:tcPr>
            <w:tcW w:w="0" w:type="auto"/>
            <w:vMerge/>
          </w:tcPr>
          <w:p w:rsidR="004D26B7" w:rsidRPr="00633E3D" w:rsidRDefault="004D26B7" w:rsidP="00010517">
            <w:pPr>
              <w:jc w:val="center"/>
              <w:rPr>
                <w:rFonts w:ascii="Times New Roman" w:hAnsi="Times New Roman" w:cs="Times New Roman"/>
              </w:rPr>
            </w:pPr>
          </w:p>
        </w:tc>
        <w:tc>
          <w:tcPr>
            <w:tcW w:w="0" w:type="auto"/>
          </w:tcPr>
          <w:p w:rsidR="004D26B7" w:rsidRPr="00633E3D" w:rsidRDefault="004D26B7" w:rsidP="00B45AA6">
            <w:pPr>
              <w:jc w:val="both"/>
              <w:rPr>
                <w:rFonts w:ascii="Times New Roman" w:hAnsi="Times New Roman" w:cs="Times New Roman"/>
              </w:rPr>
            </w:pPr>
            <w:r w:rsidRPr="00633E3D">
              <w:rPr>
                <w:rFonts w:ascii="Times New Roman" w:hAnsi="Times New Roman" w:cs="Times New Roman"/>
              </w:rPr>
              <w:t>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или при аккредитации</w:t>
            </w:r>
          </w:p>
        </w:tc>
        <w:tc>
          <w:tcPr>
            <w:tcW w:w="0" w:type="auto"/>
          </w:tcPr>
          <w:p w:rsidR="004D26B7" w:rsidRPr="00633E3D" w:rsidRDefault="004D26B7" w:rsidP="004D26B7">
            <w:pPr>
              <w:jc w:val="center"/>
              <w:rPr>
                <w:rFonts w:ascii="Times New Roman" w:hAnsi="Times New Roman" w:cs="Times New Roman"/>
              </w:rPr>
            </w:pPr>
            <w:r w:rsidRPr="00633E3D">
              <w:rPr>
                <w:rFonts w:ascii="Times New Roman" w:hAnsi="Times New Roman" w:cs="Times New Roman"/>
              </w:rPr>
              <w:t>нет</w:t>
            </w:r>
          </w:p>
        </w:tc>
        <w:tc>
          <w:tcPr>
            <w:tcW w:w="0" w:type="auto"/>
          </w:tcPr>
          <w:p w:rsidR="004D26B7" w:rsidRPr="00633E3D" w:rsidRDefault="004D26B7" w:rsidP="004D26B7">
            <w:pPr>
              <w:jc w:val="center"/>
              <w:rPr>
                <w:rFonts w:ascii="Times New Roman" w:hAnsi="Times New Roman" w:cs="Times New Roman"/>
              </w:rPr>
            </w:pPr>
            <w:r w:rsidRPr="00633E3D">
              <w:rPr>
                <w:rFonts w:ascii="Times New Roman" w:hAnsi="Times New Roman" w:cs="Times New Roman"/>
              </w:rPr>
              <w:t>нет</w:t>
            </w:r>
          </w:p>
        </w:tc>
      </w:tr>
      <w:tr w:rsidR="00361234" w:rsidRPr="00633E3D" w:rsidTr="00C67F2B">
        <w:tc>
          <w:tcPr>
            <w:tcW w:w="0" w:type="auto"/>
            <w:vMerge w:val="restart"/>
          </w:tcPr>
          <w:p w:rsidR="00361234" w:rsidRPr="00633E3D" w:rsidRDefault="00361234" w:rsidP="000D48CC">
            <w:pPr>
              <w:jc w:val="both"/>
              <w:rPr>
                <w:rFonts w:ascii="Times New Roman" w:hAnsi="Times New Roman" w:cs="Times New Roman"/>
              </w:rPr>
            </w:pPr>
            <w:proofErr w:type="gramStart"/>
            <w:r w:rsidRPr="00633E3D">
              <w:rPr>
                <w:rFonts w:ascii="Times New Roman" w:hAnsi="Times New Roman" w:cs="Times New Roman"/>
              </w:rPr>
              <w:t>Контроль за</w:t>
            </w:r>
            <w:proofErr w:type="gramEnd"/>
            <w:r w:rsidRPr="00633E3D">
              <w:rPr>
                <w:rFonts w:ascii="Times New Roman" w:hAnsi="Times New Roman" w:cs="Times New Roman"/>
              </w:rPr>
              <w:t xml:space="preserve"> соблюдением лицензиатом лицензионных требований и условий при осуществлении образовательной деятельности</w:t>
            </w:r>
          </w:p>
        </w:tc>
        <w:tc>
          <w:tcPr>
            <w:tcW w:w="0" w:type="auto"/>
            <w:vMerge w:val="restart"/>
          </w:tcPr>
          <w:p w:rsidR="00361234" w:rsidRPr="00633E3D" w:rsidRDefault="00361234" w:rsidP="000D48CC">
            <w:pPr>
              <w:jc w:val="center"/>
              <w:rPr>
                <w:rFonts w:ascii="Times New Roman" w:hAnsi="Times New Roman" w:cs="Times New Roman"/>
              </w:rPr>
            </w:pPr>
            <w:proofErr w:type="spellStart"/>
            <w:r w:rsidRPr="00633E3D">
              <w:rPr>
                <w:rFonts w:ascii="Times New Roman" w:hAnsi="Times New Roman" w:cs="Times New Roman"/>
              </w:rPr>
              <w:t>Рособрандзор</w:t>
            </w:r>
            <w:proofErr w:type="spellEnd"/>
            <w:r w:rsidRPr="00633E3D">
              <w:rPr>
                <w:rFonts w:ascii="Times New Roman" w:hAnsi="Times New Roman" w:cs="Times New Roman"/>
              </w:rPr>
              <w:t>, органы исполнительной власти субъектов РФ</w:t>
            </w:r>
          </w:p>
        </w:tc>
        <w:tc>
          <w:tcPr>
            <w:tcW w:w="0" w:type="auto"/>
            <w:vMerge w:val="restart"/>
          </w:tcPr>
          <w:p w:rsidR="00361234" w:rsidRPr="00633E3D" w:rsidRDefault="00361234" w:rsidP="000D48CC">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0D48CC">
            <w:pPr>
              <w:jc w:val="both"/>
              <w:rPr>
                <w:rFonts w:ascii="Times New Roman" w:hAnsi="Times New Roman" w:cs="Times New Roman"/>
              </w:rPr>
            </w:pPr>
            <w:r w:rsidRPr="00633E3D">
              <w:rPr>
                <w:rFonts w:ascii="Times New Roman" w:hAnsi="Times New Roman" w:cs="Times New Roman"/>
              </w:rPr>
              <w:t>Федеральный закон 294-ФЗ применяется с особенностями, установленными  Федеральным законом «О лицензировании отдельных видов деятельности»</w:t>
            </w:r>
          </w:p>
        </w:tc>
      </w:tr>
      <w:tr w:rsidR="00F332AC" w:rsidRPr="00633E3D" w:rsidTr="00C67F2B">
        <w:tc>
          <w:tcPr>
            <w:tcW w:w="0" w:type="auto"/>
            <w:vMerge/>
          </w:tcPr>
          <w:p w:rsidR="00361234" w:rsidRPr="00633E3D" w:rsidRDefault="00361234" w:rsidP="00545DE1">
            <w:pPr>
              <w:jc w:val="both"/>
              <w:rPr>
                <w:rFonts w:ascii="Times New Roman" w:hAnsi="Times New Roman" w:cs="Times New Roman"/>
              </w:rPr>
            </w:pPr>
          </w:p>
        </w:tc>
        <w:tc>
          <w:tcPr>
            <w:tcW w:w="0" w:type="auto"/>
            <w:vMerge/>
          </w:tcPr>
          <w:p w:rsidR="00361234" w:rsidRPr="00633E3D" w:rsidRDefault="00361234" w:rsidP="00531CB6">
            <w:pPr>
              <w:jc w:val="center"/>
              <w:rPr>
                <w:rFonts w:ascii="Times New Roman" w:hAnsi="Times New Roman" w:cs="Times New Roman"/>
              </w:rPr>
            </w:pPr>
          </w:p>
        </w:tc>
        <w:tc>
          <w:tcPr>
            <w:tcW w:w="0" w:type="auto"/>
            <w:vMerge/>
          </w:tcPr>
          <w:p w:rsidR="00361234" w:rsidRPr="00633E3D" w:rsidRDefault="00361234" w:rsidP="005126D8">
            <w:pPr>
              <w:jc w:val="center"/>
              <w:rPr>
                <w:rFonts w:ascii="Times New Roman" w:hAnsi="Times New Roman" w:cs="Times New Roman"/>
              </w:rPr>
            </w:pPr>
          </w:p>
        </w:tc>
        <w:tc>
          <w:tcPr>
            <w:tcW w:w="0" w:type="auto"/>
          </w:tcPr>
          <w:p w:rsidR="00361234" w:rsidRPr="00633E3D" w:rsidRDefault="00361234" w:rsidP="000D48CC">
            <w:pPr>
              <w:jc w:val="both"/>
              <w:rPr>
                <w:rFonts w:ascii="Times New Roman" w:hAnsi="Times New Roman" w:cs="Times New Roman"/>
              </w:rPr>
            </w:pPr>
            <w:r w:rsidRPr="00633E3D">
              <w:rPr>
                <w:rFonts w:ascii="Times New Roman" w:hAnsi="Times New Roman" w:cs="Times New Roman"/>
              </w:rPr>
              <w:t>заявление о предоставлении лицензии / переоформлении лицензии – самостоятельное основание для проведения проверки;</w:t>
            </w:r>
          </w:p>
          <w:p w:rsidR="00361234" w:rsidRPr="00633E3D" w:rsidRDefault="00361234" w:rsidP="00B45AA6">
            <w:pPr>
              <w:jc w:val="both"/>
              <w:rPr>
                <w:rFonts w:ascii="Times New Roman" w:hAnsi="Times New Roman" w:cs="Times New Roman"/>
              </w:rPr>
            </w:pPr>
            <w:r w:rsidRPr="00633E3D">
              <w:rPr>
                <w:rFonts w:ascii="Times New Roman" w:hAnsi="Times New Roman" w:cs="Times New Roman"/>
              </w:rPr>
              <w:t>истечение срока приостановления лицензии</w:t>
            </w:r>
          </w:p>
        </w:tc>
        <w:tc>
          <w:tcPr>
            <w:tcW w:w="0" w:type="auto"/>
          </w:tcPr>
          <w:p w:rsidR="00361234" w:rsidRPr="00633E3D" w:rsidRDefault="00361234" w:rsidP="00B45AA6">
            <w:pPr>
              <w:jc w:val="both"/>
              <w:rPr>
                <w:rFonts w:ascii="Times New Roman" w:hAnsi="Times New Roman" w:cs="Times New Roman"/>
              </w:rPr>
            </w:pPr>
            <w:r w:rsidRPr="00633E3D">
              <w:rPr>
                <w:rFonts w:ascii="Times New Roman" w:hAnsi="Times New Roman" w:cs="Times New Roman"/>
              </w:rPr>
              <w:t>первая плановая проверка назначается через один год со дня выдачи лицензии</w:t>
            </w:r>
          </w:p>
        </w:tc>
        <w:tc>
          <w:tcPr>
            <w:tcW w:w="0" w:type="auto"/>
          </w:tcPr>
          <w:p w:rsidR="00361234" w:rsidRPr="00633E3D" w:rsidRDefault="00361234" w:rsidP="00B45AA6">
            <w:pPr>
              <w:jc w:val="both"/>
              <w:rPr>
                <w:rFonts w:ascii="Times New Roman" w:hAnsi="Times New Roman" w:cs="Times New Roman"/>
              </w:rPr>
            </w:pPr>
            <w:r w:rsidRPr="00633E3D">
              <w:rPr>
                <w:rFonts w:ascii="Times New Roman" w:hAnsi="Times New Roman" w:cs="Times New Roman"/>
              </w:rPr>
              <w:t xml:space="preserve">не требует согласования с прокуратурой внеплановые проверки соискателя лицензии или лицензиата в связи с их желанием получить или переоформить лицензию, а также </w:t>
            </w:r>
            <w:r w:rsidRPr="00633E3D">
              <w:rPr>
                <w:rFonts w:ascii="Times New Roman" w:hAnsi="Times New Roman" w:cs="Times New Roman"/>
              </w:rPr>
              <w:lastRenderedPageBreak/>
              <w:t>в ряде других случаев</w:t>
            </w:r>
          </w:p>
        </w:tc>
      </w:tr>
      <w:tr w:rsidR="00361234" w:rsidRPr="00633E3D" w:rsidTr="00C67F2B">
        <w:tc>
          <w:tcPr>
            <w:tcW w:w="0" w:type="auto"/>
          </w:tcPr>
          <w:p w:rsidR="00361234" w:rsidRPr="00633E3D" w:rsidRDefault="00361234" w:rsidP="00545DE1">
            <w:pPr>
              <w:jc w:val="both"/>
              <w:rPr>
                <w:rFonts w:ascii="Times New Roman" w:hAnsi="Times New Roman" w:cs="Times New Roman"/>
              </w:rPr>
            </w:pPr>
            <w:r w:rsidRPr="00633E3D">
              <w:rPr>
                <w:rFonts w:ascii="Times New Roman" w:hAnsi="Times New Roman" w:cs="Times New Roman"/>
              </w:rPr>
              <w:lastRenderedPageBreak/>
              <w:t>Контроль учредителя (в соответствии с уставом образовательного учреждения)</w:t>
            </w:r>
          </w:p>
        </w:tc>
        <w:tc>
          <w:tcPr>
            <w:tcW w:w="0" w:type="auto"/>
          </w:tcPr>
          <w:p w:rsidR="00361234" w:rsidRPr="00633E3D" w:rsidRDefault="00361234" w:rsidP="00531CB6">
            <w:pPr>
              <w:jc w:val="center"/>
              <w:rPr>
                <w:rFonts w:ascii="Times New Roman" w:hAnsi="Times New Roman" w:cs="Times New Roman"/>
              </w:rPr>
            </w:pPr>
            <w:r w:rsidRPr="00633E3D">
              <w:rPr>
                <w:rFonts w:ascii="Times New Roman" w:hAnsi="Times New Roman" w:cs="Times New Roman"/>
              </w:rPr>
              <w:t>Учредитель образовательного учреждения</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BF7AEA">
            <w:pPr>
              <w:jc w:val="center"/>
              <w:rPr>
                <w:rFonts w:ascii="Times New Roman" w:hAnsi="Times New Roman" w:cs="Times New Roman"/>
              </w:rPr>
            </w:pPr>
            <w:r w:rsidRPr="00633E3D">
              <w:rPr>
                <w:rFonts w:ascii="Times New Roman" w:hAnsi="Times New Roman" w:cs="Times New Roman"/>
              </w:rPr>
              <w:t>Федеральный закон 294-ФЗ не применяется</w:t>
            </w:r>
          </w:p>
        </w:tc>
      </w:tr>
      <w:tr w:rsidR="00361234" w:rsidRPr="00633E3D" w:rsidTr="00C67F2B">
        <w:tc>
          <w:tcPr>
            <w:tcW w:w="0" w:type="auto"/>
            <w:gridSpan w:val="6"/>
          </w:tcPr>
          <w:p w:rsidR="00361234" w:rsidRPr="00633E3D" w:rsidRDefault="00361234" w:rsidP="00CD43AF">
            <w:pPr>
              <w:jc w:val="center"/>
              <w:rPr>
                <w:rFonts w:ascii="Times New Roman" w:hAnsi="Times New Roman" w:cs="Times New Roman"/>
                <w:b/>
                <w:i/>
              </w:rPr>
            </w:pPr>
            <w:r w:rsidRPr="00633E3D">
              <w:rPr>
                <w:rFonts w:ascii="Times New Roman" w:hAnsi="Times New Roman" w:cs="Times New Roman"/>
                <w:b/>
                <w:i/>
              </w:rPr>
              <w:t>Финансовые виды контроля</w:t>
            </w:r>
          </w:p>
        </w:tc>
      </w:tr>
      <w:tr w:rsidR="00361234" w:rsidRPr="00633E3D" w:rsidTr="00C67F2B">
        <w:tc>
          <w:tcPr>
            <w:tcW w:w="0" w:type="auto"/>
          </w:tcPr>
          <w:p w:rsidR="00361234" w:rsidRPr="00633E3D" w:rsidRDefault="00361234" w:rsidP="00545DE1">
            <w:pPr>
              <w:jc w:val="both"/>
              <w:rPr>
                <w:rFonts w:ascii="Times New Roman" w:hAnsi="Times New Roman" w:cs="Times New Roman"/>
              </w:rPr>
            </w:pPr>
            <w:r w:rsidRPr="00633E3D">
              <w:rPr>
                <w:rFonts w:ascii="Times New Roman" w:hAnsi="Times New Roman" w:cs="Times New Roman"/>
              </w:rPr>
              <w:t>Государственный (муниципальный) финансовый контроль (внутренний)</w:t>
            </w:r>
          </w:p>
        </w:tc>
        <w:tc>
          <w:tcPr>
            <w:tcW w:w="0" w:type="auto"/>
          </w:tcPr>
          <w:p w:rsidR="00361234" w:rsidRPr="00633E3D" w:rsidRDefault="00361234" w:rsidP="00531CB6">
            <w:pPr>
              <w:jc w:val="center"/>
              <w:rPr>
                <w:rFonts w:ascii="Times New Roman" w:hAnsi="Times New Roman" w:cs="Times New Roman"/>
              </w:rPr>
            </w:pPr>
            <w:r w:rsidRPr="00633E3D">
              <w:rPr>
                <w:rFonts w:ascii="Times New Roman" w:hAnsi="Times New Roman" w:cs="Times New Roman"/>
              </w:rPr>
              <w:t>Казначейство России, главный распорядитель бюджетных средств</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 отношении государственных и муниципальных учреждений, в отношении получателей бюджетных средств</w:t>
            </w:r>
          </w:p>
        </w:tc>
        <w:tc>
          <w:tcPr>
            <w:tcW w:w="0" w:type="auto"/>
            <w:gridSpan w:val="3"/>
          </w:tcPr>
          <w:p w:rsidR="00361234" w:rsidRPr="00633E3D" w:rsidRDefault="00361234" w:rsidP="00BF7AEA">
            <w:pPr>
              <w:jc w:val="center"/>
              <w:rPr>
                <w:rFonts w:ascii="Times New Roman" w:hAnsi="Times New Roman" w:cs="Times New Roman"/>
              </w:rPr>
            </w:pPr>
            <w:r w:rsidRPr="00633E3D">
              <w:rPr>
                <w:rFonts w:ascii="Times New Roman" w:hAnsi="Times New Roman" w:cs="Times New Roman"/>
              </w:rPr>
              <w:t>Федеральный закон 294-ФЗ не применяется</w:t>
            </w:r>
          </w:p>
        </w:tc>
      </w:tr>
      <w:tr w:rsidR="00361234" w:rsidRPr="00633E3D" w:rsidTr="00C67F2B">
        <w:tc>
          <w:tcPr>
            <w:tcW w:w="0" w:type="auto"/>
          </w:tcPr>
          <w:p w:rsidR="00361234" w:rsidRPr="00633E3D" w:rsidRDefault="00361234" w:rsidP="00545DE1">
            <w:pPr>
              <w:jc w:val="both"/>
              <w:rPr>
                <w:rFonts w:ascii="Times New Roman" w:hAnsi="Times New Roman" w:cs="Times New Roman"/>
              </w:rPr>
            </w:pPr>
            <w:r w:rsidRPr="00633E3D">
              <w:rPr>
                <w:rFonts w:ascii="Times New Roman" w:hAnsi="Times New Roman" w:cs="Times New Roman"/>
              </w:rPr>
              <w:t>Внешний финансовый контроль: контроль контрольно-счетных органов</w:t>
            </w:r>
          </w:p>
        </w:tc>
        <w:tc>
          <w:tcPr>
            <w:tcW w:w="0" w:type="auto"/>
          </w:tcPr>
          <w:p w:rsidR="00361234" w:rsidRPr="00633E3D" w:rsidRDefault="00361234" w:rsidP="00531CB6">
            <w:pPr>
              <w:jc w:val="center"/>
              <w:rPr>
                <w:rFonts w:ascii="Times New Roman" w:hAnsi="Times New Roman" w:cs="Times New Roman"/>
              </w:rPr>
            </w:pPr>
            <w:r w:rsidRPr="00633E3D">
              <w:rPr>
                <w:rFonts w:ascii="Times New Roman" w:hAnsi="Times New Roman" w:cs="Times New Roman"/>
              </w:rPr>
              <w:t>Счетная палата РФ, контрольно-счетные органы субъектов РФ, муниципальных образований</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 отношении государственных и муниципальных учреждений, в отношении получателей бюджетных средств</w:t>
            </w:r>
          </w:p>
        </w:tc>
        <w:tc>
          <w:tcPr>
            <w:tcW w:w="0" w:type="auto"/>
            <w:gridSpan w:val="3"/>
          </w:tcPr>
          <w:p w:rsidR="00361234" w:rsidRPr="00633E3D" w:rsidRDefault="00361234" w:rsidP="00BF7AEA">
            <w:pPr>
              <w:jc w:val="center"/>
              <w:rPr>
                <w:rFonts w:ascii="Times New Roman" w:hAnsi="Times New Roman" w:cs="Times New Roman"/>
              </w:rPr>
            </w:pPr>
            <w:r w:rsidRPr="00633E3D">
              <w:rPr>
                <w:rFonts w:ascii="Times New Roman" w:hAnsi="Times New Roman" w:cs="Times New Roman"/>
              </w:rPr>
              <w:t>Федеральный закон 294-ФЗ не применяется</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proofErr w:type="gramStart"/>
            <w:r w:rsidRPr="00633E3D">
              <w:rPr>
                <w:rFonts w:ascii="Times New Roman" w:hAnsi="Times New Roman" w:cs="Times New Roman"/>
              </w:rPr>
              <w:t>Контроль за</w:t>
            </w:r>
            <w:proofErr w:type="gramEnd"/>
            <w:r w:rsidRPr="00633E3D">
              <w:rPr>
                <w:rFonts w:ascii="Times New Roman" w:hAnsi="Times New Roman" w:cs="Times New Roman"/>
              </w:rPr>
              <w:t xml:space="preserve"> управлением, распоряжением, использованием по назначению и сохранностью земельных участков, находящихся в государственной или муниципальной собственности, контроль за использованием государственного (муниципального) имущества</w:t>
            </w:r>
          </w:p>
        </w:tc>
        <w:tc>
          <w:tcPr>
            <w:tcW w:w="0" w:type="auto"/>
          </w:tcPr>
          <w:p w:rsidR="00361234" w:rsidRPr="00633E3D" w:rsidRDefault="00361234" w:rsidP="00531CB6">
            <w:pPr>
              <w:jc w:val="center"/>
              <w:rPr>
                <w:rFonts w:ascii="Times New Roman" w:hAnsi="Times New Roman" w:cs="Times New Roman"/>
              </w:rPr>
            </w:pPr>
            <w:r w:rsidRPr="00633E3D">
              <w:rPr>
                <w:rFonts w:ascii="Times New Roman" w:hAnsi="Times New Roman" w:cs="Times New Roman"/>
              </w:rPr>
              <w:t>Счетная палата РФ, контрольно-счетные органы субъектов РФ, муниципальных образований</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 отношении пользователей государственного (муниципального) имущества</w:t>
            </w:r>
          </w:p>
        </w:tc>
        <w:tc>
          <w:tcPr>
            <w:tcW w:w="0" w:type="auto"/>
            <w:gridSpan w:val="3"/>
          </w:tcPr>
          <w:p w:rsidR="00361234" w:rsidRPr="00633E3D" w:rsidRDefault="00361234" w:rsidP="00B45AA6">
            <w:pPr>
              <w:jc w:val="both"/>
              <w:rPr>
                <w:rFonts w:ascii="Times New Roman" w:hAnsi="Times New Roman" w:cs="Times New Roman"/>
              </w:rPr>
            </w:pPr>
            <w:proofErr w:type="gramStart"/>
            <w:r w:rsidRPr="00633E3D">
              <w:rPr>
                <w:rFonts w:ascii="Times New Roman" w:hAnsi="Times New Roman" w:cs="Times New Roman"/>
              </w:rPr>
              <w:t>Федеральный</w:t>
            </w:r>
            <w:proofErr w:type="gramEnd"/>
            <w:r w:rsidRPr="00633E3D">
              <w:rPr>
                <w:rFonts w:ascii="Times New Roman" w:hAnsi="Times New Roman" w:cs="Times New Roman"/>
              </w:rPr>
              <w:t xml:space="preserve"> закона 294-ФЗ не применяется (проводится в соответствии с условиями договора о предоставлении государственного (муниципального) имущества в пользование)</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proofErr w:type="gramStart"/>
            <w:r w:rsidRPr="00633E3D">
              <w:rPr>
                <w:rFonts w:ascii="Times New Roman" w:hAnsi="Times New Roman" w:cs="Times New Roman"/>
              </w:rPr>
              <w:t>Контроль за</w:t>
            </w:r>
            <w:proofErr w:type="gramEnd"/>
            <w:r w:rsidRPr="00633E3D">
              <w:rPr>
                <w:rFonts w:ascii="Times New Roman" w:hAnsi="Times New Roman" w:cs="Times New Roman"/>
              </w:rPr>
              <w:t xml:space="preserve"> соблюдением законодательства Российской Федерации и иных нормативных правовых актов </w:t>
            </w:r>
            <w:r w:rsidRPr="00633E3D">
              <w:rPr>
                <w:rFonts w:ascii="Times New Roman" w:hAnsi="Times New Roman" w:cs="Times New Roman"/>
              </w:rPr>
              <w:lastRenderedPageBreak/>
              <w:t>Российской Федерации о контрактной системе в сфере закупок товаров, работ и услуг для обеспечения государственных и муниципальных нужд</w:t>
            </w:r>
          </w:p>
        </w:tc>
        <w:tc>
          <w:tcPr>
            <w:tcW w:w="0" w:type="auto"/>
          </w:tcPr>
          <w:p w:rsidR="00361234" w:rsidRPr="00633E3D" w:rsidRDefault="00361234" w:rsidP="00531CB6">
            <w:pPr>
              <w:jc w:val="center"/>
              <w:rPr>
                <w:rFonts w:ascii="Times New Roman" w:hAnsi="Times New Roman" w:cs="Times New Roman"/>
              </w:rPr>
            </w:pPr>
            <w:r w:rsidRPr="00633E3D">
              <w:rPr>
                <w:rFonts w:ascii="Times New Roman" w:hAnsi="Times New Roman" w:cs="Times New Roman"/>
              </w:rPr>
              <w:lastRenderedPageBreak/>
              <w:t xml:space="preserve">ФАС России, органы исполнительной власти субъектов </w:t>
            </w:r>
            <w:r w:rsidRPr="00633E3D">
              <w:rPr>
                <w:rFonts w:ascii="Times New Roman" w:hAnsi="Times New Roman" w:cs="Times New Roman"/>
              </w:rPr>
              <w:lastRenderedPageBreak/>
              <w:t>РФ, органы местного самоуправления</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lastRenderedPageBreak/>
              <w:t>в отношении государственных и муниципальных учреждений</w:t>
            </w:r>
          </w:p>
        </w:tc>
        <w:tc>
          <w:tcPr>
            <w:tcW w:w="0" w:type="auto"/>
            <w:gridSpan w:val="3"/>
          </w:tcPr>
          <w:p w:rsidR="00361234" w:rsidRPr="00633E3D" w:rsidRDefault="00361234" w:rsidP="00BF7AEA">
            <w:pPr>
              <w:jc w:val="center"/>
              <w:rPr>
                <w:rFonts w:ascii="Times New Roman" w:hAnsi="Times New Roman" w:cs="Times New Roman"/>
              </w:rPr>
            </w:pPr>
            <w:r w:rsidRPr="00633E3D">
              <w:rPr>
                <w:rFonts w:ascii="Times New Roman" w:hAnsi="Times New Roman" w:cs="Times New Roman"/>
              </w:rPr>
              <w:t>Федеральный закон 294-ФЗ не применяется</w:t>
            </w:r>
          </w:p>
        </w:tc>
      </w:tr>
      <w:tr w:rsidR="00361234" w:rsidRPr="00633E3D" w:rsidTr="00C67F2B">
        <w:tc>
          <w:tcPr>
            <w:tcW w:w="0" w:type="auto"/>
            <w:gridSpan w:val="6"/>
          </w:tcPr>
          <w:p w:rsidR="00361234" w:rsidRPr="00633E3D" w:rsidRDefault="00361234" w:rsidP="00B45AA6">
            <w:pPr>
              <w:jc w:val="center"/>
              <w:rPr>
                <w:rFonts w:ascii="Times New Roman" w:hAnsi="Times New Roman" w:cs="Times New Roman"/>
                <w:b/>
                <w:i/>
              </w:rPr>
            </w:pPr>
            <w:r w:rsidRPr="00633E3D">
              <w:rPr>
                <w:rFonts w:ascii="Times New Roman" w:hAnsi="Times New Roman" w:cs="Times New Roman"/>
                <w:b/>
                <w:i/>
              </w:rPr>
              <w:lastRenderedPageBreak/>
              <w:t>Общехозяйственные виды контроля</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Налоговый контроль</w:t>
            </w:r>
          </w:p>
        </w:tc>
        <w:tc>
          <w:tcPr>
            <w:tcW w:w="0" w:type="auto"/>
          </w:tcPr>
          <w:p w:rsidR="00361234" w:rsidRPr="00633E3D" w:rsidRDefault="00361234" w:rsidP="00531CB6">
            <w:pPr>
              <w:jc w:val="center"/>
              <w:rPr>
                <w:rFonts w:ascii="Times New Roman" w:hAnsi="Times New Roman" w:cs="Times New Roman"/>
              </w:rPr>
            </w:pPr>
            <w:r w:rsidRPr="00633E3D">
              <w:rPr>
                <w:rFonts w:ascii="Times New Roman" w:hAnsi="Times New Roman" w:cs="Times New Roman"/>
              </w:rPr>
              <w:t>ФНС России</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BF7AEA">
            <w:pPr>
              <w:jc w:val="center"/>
              <w:rPr>
                <w:rFonts w:ascii="Times New Roman" w:hAnsi="Times New Roman" w:cs="Times New Roman"/>
              </w:rPr>
            </w:pPr>
            <w:r w:rsidRPr="00633E3D">
              <w:rPr>
                <w:rFonts w:ascii="Times New Roman" w:hAnsi="Times New Roman" w:cs="Times New Roman"/>
              </w:rPr>
              <w:t>Федеральный закон 294-ФЗ не применяется</w:t>
            </w:r>
          </w:p>
        </w:tc>
      </w:tr>
      <w:tr w:rsidR="00361234" w:rsidRPr="00633E3D" w:rsidTr="00C67F2B">
        <w:tc>
          <w:tcPr>
            <w:tcW w:w="0" w:type="auto"/>
            <w:vMerge w:val="restart"/>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c>
          <w:tcPr>
            <w:tcW w:w="0" w:type="auto"/>
            <w:vMerge w:val="restart"/>
          </w:tcPr>
          <w:p w:rsidR="00361234" w:rsidRPr="00633E3D" w:rsidRDefault="00361234" w:rsidP="00531CB6">
            <w:pPr>
              <w:jc w:val="center"/>
              <w:rPr>
                <w:rFonts w:ascii="Times New Roman" w:hAnsi="Times New Roman" w:cs="Times New Roman"/>
              </w:rPr>
            </w:pPr>
            <w:r w:rsidRPr="00633E3D">
              <w:rPr>
                <w:rFonts w:ascii="Times New Roman" w:hAnsi="Times New Roman" w:cs="Times New Roman"/>
              </w:rPr>
              <w:t>Инспекции труда (</w:t>
            </w:r>
            <w:proofErr w:type="spellStart"/>
            <w:r w:rsidRPr="00633E3D">
              <w:rPr>
                <w:rFonts w:ascii="Times New Roman" w:hAnsi="Times New Roman" w:cs="Times New Roman"/>
              </w:rPr>
              <w:t>Роструд</w:t>
            </w:r>
            <w:proofErr w:type="spellEnd"/>
            <w:r w:rsidRPr="00633E3D">
              <w:rPr>
                <w:rFonts w:ascii="Times New Roman" w:hAnsi="Times New Roman" w:cs="Times New Roman"/>
              </w:rPr>
              <w:t>)</w:t>
            </w:r>
          </w:p>
        </w:tc>
        <w:tc>
          <w:tcPr>
            <w:tcW w:w="0" w:type="auto"/>
            <w:vMerge w:val="restart"/>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BF7AEA">
            <w:pPr>
              <w:jc w:val="center"/>
              <w:rPr>
                <w:rFonts w:ascii="Times New Roman" w:hAnsi="Times New Roman" w:cs="Times New Roman"/>
              </w:rPr>
            </w:pPr>
            <w:r w:rsidRPr="00633E3D">
              <w:rPr>
                <w:rFonts w:ascii="Times New Roman" w:hAnsi="Times New Roman" w:cs="Times New Roman"/>
              </w:rPr>
              <w:t>Федеральный закон 294-ФЗ применяется с особенностями, установленными  Трудовым кодексом РФ</w:t>
            </w:r>
          </w:p>
        </w:tc>
      </w:tr>
      <w:tr w:rsidR="00F332AC" w:rsidRPr="00633E3D" w:rsidTr="00C67F2B">
        <w:tc>
          <w:tcPr>
            <w:tcW w:w="0" w:type="auto"/>
            <w:vMerge/>
          </w:tcPr>
          <w:p w:rsidR="00361234" w:rsidRPr="00633E3D" w:rsidRDefault="00361234" w:rsidP="00CD43AF">
            <w:pPr>
              <w:jc w:val="both"/>
              <w:rPr>
                <w:rFonts w:ascii="Times New Roman" w:hAnsi="Times New Roman" w:cs="Times New Roman"/>
              </w:rPr>
            </w:pPr>
          </w:p>
        </w:tc>
        <w:tc>
          <w:tcPr>
            <w:tcW w:w="0" w:type="auto"/>
            <w:vMerge/>
          </w:tcPr>
          <w:p w:rsidR="00361234" w:rsidRPr="00633E3D" w:rsidRDefault="00361234" w:rsidP="00531CB6">
            <w:pPr>
              <w:jc w:val="center"/>
              <w:rPr>
                <w:rFonts w:ascii="Times New Roman" w:hAnsi="Times New Roman" w:cs="Times New Roman"/>
              </w:rPr>
            </w:pPr>
          </w:p>
        </w:tc>
        <w:tc>
          <w:tcPr>
            <w:tcW w:w="0" w:type="auto"/>
            <w:vMerge/>
          </w:tcPr>
          <w:p w:rsidR="00361234" w:rsidRPr="00633E3D" w:rsidRDefault="00361234" w:rsidP="005126D8">
            <w:pPr>
              <w:jc w:val="center"/>
              <w:rPr>
                <w:rFonts w:ascii="Times New Roman" w:hAnsi="Times New Roman" w:cs="Times New Roman"/>
              </w:rPr>
            </w:pPr>
          </w:p>
        </w:tc>
        <w:tc>
          <w:tcPr>
            <w:tcW w:w="0" w:type="auto"/>
          </w:tcPr>
          <w:p w:rsidR="00361234" w:rsidRPr="00633E3D" w:rsidRDefault="00361234" w:rsidP="00B45AA6">
            <w:pPr>
              <w:jc w:val="both"/>
              <w:rPr>
                <w:rFonts w:ascii="Times New Roman" w:hAnsi="Times New Roman" w:cs="Times New Roman"/>
              </w:rPr>
            </w:pPr>
            <w:r w:rsidRPr="00633E3D">
              <w:rPr>
                <w:rFonts w:ascii="Times New Roman" w:hAnsi="Times New Roman" w:cs="Times New Roman"/>
              </w:rPr>
              <w:t>широкий предмет обращений, по которым можно назначить внеплановую проверку</w:t>
            </w:r>
          </w:p>
        </w:tc>
        <w:tc>
          <w:tcPr>
            <w:tcW w:w="0" w:type="auto"/>
          </w:tcPr>
          <w:p w:rsidR="00361234" w:rsidRPr="00633E3D" w:rsidRDefault="00361234" w:rsidP="00B42F83">
            <w:pPr>
              <w:jc w:val="center"/>
              <w:rPr>
                <w:rFonts w:ascii="Times New Roman" w:hAnsi="Times New Roman" w:cs="Times New Roman"/>
              </w:rPr>
            </w:pPr>
            <w:r w:rsidRPr="00633E3D">
              <w:rPr>
                <w:rFonts w:ascii="Times New Roman" w:hAnsi="Times New Roman" w:cs="Times New Roman"/>
              </w:rPr>
              <w:t>нет</w:t>
            </w:r>
          </w:p>
        </w:tc>
        <w:tc>
          <w:tcPr>
            <w:tcW w:w="0" w:type="auto"/>
          </w:tcPr>
          <w:p w:rsidR="00361234" w:rsidRPr="00633E3D" w:rsidRDefault="00361234" w:rsidP="00B45AA6">
            <w:pPr>
              <w:jc w:val="both"/>
              <w:rPr>
                <w:rFonts w:ascii="Times New Roman" w:hAnsi="Times New Roman" w:cs="Times New Roman"/>
              </w:rPr>
            </w:pPr>
            <w:r w:rsidRPr="00633E3D">
              <w:rPr>
                <w:rFonts w:ascii="Times New Roman" w:hAnsi="Times New Roman" w:cs="Times New Roman"/>
              </w:rPr>
              <w:t>по ряду оснований не требуется согласование, прокурору направляется простое извещение</w:t>
            </w:r>
          </w:p>
        </w:tc>
      </w:tr>
      <w:tr w:rsidR="00361234" w:rsidRPr="00633E3D" w:rsidTr="00C67F2B">
        <w:tc>
          <w:tcPr>
            <w:tcW w:w="0" w:type="auto"/>
            <w:vMerge w:val="restart"/>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Федеральный государственный пожарный надзор</w:t>
            </w:r>
          </w:p>
        </w:tc>
        <w:tc>
          <w:tcPr>
            <w:tcW w:w="0" w:type="auto"/>
            <w:vMerge w:val="restart"/>
          </w:tcPr>
          <w:p w:rsidR="00361234" w:rsidRPr="00633E3D" w:rsidRDefault="00361234" w:rsidP="00531CB6">
            <w:pPr>
              <w:jc w:val="center"/>
              <w:rPr>
                <w:rFonts w:ascii="Times New Roman" w:hAnsi="Times New Roman" w:cs="Times New Roman"/>
              </w:rPr>
            </w:pPr>
            <w:r w:rsidRPr="00633E3D">
              <w:rPr>
                <w:rFonts w:ascii="Times New Roman" w:hAnsi="Times New Roman" w:cs="Times New Roman"/>
              </w:rPr>
              <w:t>МЧС России</w:t>
            </w:r>
          </w:p>
        </w:tc>
        <w:tc>
          <w:tcPr>
            <w:tcW w:w="0" w:type="auto"/>
            <w:vMerge w:val="restart"/>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B45AA6">
            <w:pPr>
              <w:jc w:val="both"/>
              <w:rPr>
                <w:rFonts w:ascii="Times New Roman" w:hAnsi="Times New Roman" w:cs="Times New Roman"/>
              </w:rPr>
            </w:pPr>
            <w:r w:rsidRPr="00633E3D">
              <w:rPr>
                <w:rFonts w:ascii="Times New Roman" w:hAnsi="Times New Roman" w:cs="Times New Roman"/>
              </w:rPr>
              <w:t>Федеральный закон 294-ФЗ применяется с особенностями, установленными Федеральным законом «О пожарной безопасности»</w:t>
            </w:r>
          </w:p>
        </w:tc>
      </w:tr>
      <w:tr w:rsidR="00F332AC" w:rsidRPr="00633E3D" w:rsidTr="00C67F2B">
        <w:tc>
          <w:tcPr>
            <w:tcW w:w="0" w:type="auto"/>
            <w:vMerge/>
          </w:tcPr>
          <w:p w:rsidR="00361234" w:rsidRPr="00633E3D" w:rsidRDefault="00361234" w:rsidP="00CD43AF">
            <w:pPr>
              <w:jc w:val="both"/>
              <w:rPr>
                <w:rFonts w:ascii="Times New Roman" w:hAnsi="Times New Roman" w:cs="Times New Roman"/>
              </w:rPr>
            </w:pPr>
          </w:p>
        </w:tc>
        <w:tc>
          <w:tcPr>
            <w:tcW w:w="0" w:type="auto"/>
            <w:vMerge/>
          </w:tcPr>
          <w:p w:rsidR="00361234" w:rsidRPr="00633E3D" w:rsidRDefault="00361234" w:rsidP="00531CB6">
            <w:pPr>
              <w:jc w:val="center"/>
              <w:rPr>
                <w:rFonts w:ascii="Times New Roman" w:hAnsi="Times New Roman" w:cs="Times New Roman"/>
              </w:rPr>
            </w:pPr>
          </w:p>
        </w:tc>
        <w:tc>
          <w:tcPr>
            <w:tcW w:w="0" w:type="auto"/>
            <w:vMerge/>
          </w:tcPr>
          <w:p w:rsidR="00361234" w:rsidRPr="00633E3D" w:rsidRDefault="00361234" w:rsidP="005126D8">
            <w:pPr>
              <w:jc w:val="center"/>
              <w:rPr>
                <w:rFonts w:ascii="Times New Roman" w:hAnsi="Times New Roman" w:cs="Times New Roman"/>
              </w:rPr>
            </w:pPr>
          </w:p>
        </w:tc>
        <w:tc>
          <w:tcPr>
            <w:tcW w:w="0" w:type="auto"/>
          </w:tcPr>
          <w:p w:rsidR="00361234" w:rsidRPr="00633E3D" w:rsidRDefault="00361234" w:rsidP="00090B1A">
            <w:pPr>
              <w:jc w:val="both"/>
              <w:rPr>
                <w:rFonts w:ascii="Times New Roman" w:hAnsi="Times New Roman" w:cs="Times New Roman"/>
              </w:rPr>
            </w:pPr>
            <w:r w:rsidRPr="00633E3D">
              <w:rPr>
                <w:rFonts w:ascii="Times New Roman" w:hAnsi="Times New Roman" w:cs="Times New Roman"/>
              </w:rPr>
              <w:t>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361234" w:rsidRPr="00633E3D" w:rsidRDefault="00361234" w:rsidP="00090B1A">
            <w:pPr>
              <w:jc w:val="both"/>
              <w:rPr>
                <w:rFonts w:ascii="Times New Roman" w:hAnsi="Times New Roman" w:cs="Times New Roman"/>
              </w:rPr>
            </w:pPr>
            <w:r w:rsidRPr="00633E3D">
              <w:rPr>
                <w:rFonts w:ascii="Times New Roman" w:hAnsi="Times New Roman" w:cs="Times New Roman"/>
              </w:rPr>
              <w:t>изменение класса функциональной пожарной безопасности</w:t>
            </w:r>
          </w:p>
        </w:tc>
        <w:tc>
          <w:tcPr>
            <w:tcW w:w="0" w:type="auto"/>
          </w:tcPr>
          <w:p w:rsidR="00361234" w:rsidRPr="00633E3D" w:rsidRDefault="00361234" w:rsidP="00090B1A">
            <w:pPr>
              <w:jc w:val="center"/>
              <w:rPr>
                <w:rFonts w:ascii="Times New Roman" w:hAnsi="Times New Roman" w:cs="Times New Roman"/>
              </w:rPr>
            </w:pPr>
            <w:r w:rsidRPr="00633E3D">
              <w:rPr>
                <w:rFonts w:ascii="Times New Roman" w:hAnsi="Times New Roman" w:cs="Times New Roman"/>
              </w:rPr>
              <w:t>нет</w:t>
            </w:r>
          </w:p>
        </w:tc>
        <w:tc>
          <w:tcPr>
            <w:tcW w:w="0" w:type="auto"/>
          </w:tcPr>
          <w:p w:rsidR="00361234" w:rsidRPr="00633E3D" w:rsidRDefault="00361234" w:rsidP="00B45AA6">
            <w:pPr>
              <w:jc w:val="both"/>
              <w:rPr>
                <w:rFonts w:ascii="Times New Roman" w:hAnsi="Times New Roman" w:cs="Times New Roman"/>
              </w:rPr>
            </w:pPr>
            <w:r w:rsidRPr="00633E3D">
              <w:rPr>
                <w:rFonts w:ascii="Times New Roman" w:hAnsi="Times New Roman" w:cs="Times New Roman"/>
              </w:rPr>
              <w:t>по ряду оснований не требуется согласование, направляется простое извещение</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Государственный надзор в области защиты населения и территорий от чрезвычайных ситуаций</w:t>
            </w:r>
          </w:p>
        </w:tc>
        <w:tc>
          <w:tcPr>
            <w:tcW w:w="0" w:type="auto"/>
          </w:tcPr>
          <w:p w:rsidR="00361234" w:rsidRPr="00633E3D" w:rsidRDefault="00361234" w:rsidP="00531CB6">
            <w:pPr>
              <w:jc w:val="center"/>
              <w:rPr>
                <w:rFonts w:ascii="Times New Roman" w:hAnsi="Times New Roman" w:cs="Times New Roman"/>
              </w:rPr>
            </w:pPr>
            <w:r w:rsidRPr="00633E3D">
              <w:rPr>
                <w:rFonts w:ascii="Times New Roman" w:hAnsi="Times New Roman" w:cs="Times New Roman"/>
              </w:rPr>
              <w:t>МЧС России</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BF7AEA">
            <w:pPr>
              <w:jc w:val="center"/>
              <w:rPr>
                <w:rFonts w:ascii="Times New Roman" w:hAnsi="Times New Roman" w:cs="Times New Roman"/>
              </w:rPr>
            </w:pPr>
            <w:r w:rsidRPr="00633E3D">
              <w:rPr>
                <w:rFonts w:ascii="Times New Roman" w:hAnsi="Times New Roman" w:cs="Times New Roman"/>
              </w:rPr>
              <w:t>Федеральный закон 294-ФЗ применяется в полном объеме</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Государственный надзор в области гражданской обороны</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МЧС России</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BF7AEA">
            <w:pPr>
              <w:jc w:val="center"/>
              <w:rPr>
                <w:rFonts w:ascii="Times New Roman" w:hAnsi="Times New Roman" w:cs="Times New Roman"/>
              </w:rPr>
            </w:pPr>
            <w:r w:rsidRPr="00633E3D">
              <w:rPr>
                <w:rFonts w:ascii="Times New Roman" w:hAnsi="Times New Roman" w:cs="Times New Roman"/>
              </w:rPr>
              <w:t>Федеральный закон 294-ФЗ применяется в полном объеме</w:t>
            </w:r>
          </w:p>
        </w:tc>
      </w:tr>
      <w:tr w:rsidR="00361234" w:rsidRPr="00633E3D" w:rsidTr="00C67F2B">
        <w:tc>
          <w:tcPr>
            <w:tcW w:w="0" w:type="auto"/>
            <w:vMerge w:val="restart"/>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 xml:space="preserve">Государственный надзор в </w:t>
            </w:r>
            <w:r w:rsidRPr="00633E3D">
              <w:rPr>
                <w:rFonts w:ascii="Times New Roman" w:hAnsi="Times New Roman" w:cs="Times New Roman"/>
              </w:rPr>
              <w:lastRenderedPageBreak/>
              <w:t>области обращения с отходами</w:t>
            </w:r>
          </w:p>
        </w:tc>
        <w:tc>
          <w:tcPr>
            <w:tcW w:w="0" w:type="auto"/>
            <w:vMerge w:val="restart"/>
          </w:tcPr>
          <w:p w:rsidR="00361234" w:rsidRPr="00633E3D" w:rsidRDefault="00361234" w:rsidP="00464AE1">
            <w:pPr>
              <w:jc w:val="center"/>
              <w:rPr>
                <w:rFonts w:ascii="Times New Roman" w:hAnsi="Times New Roman" w:cs="Times New Roman"/>
              </w:rPr>
            </w:pPr>
            <w:proofErr w:type="spellStart"/>
            <w:r w:rsidRPr="00633E3D">
              <w:rPr>
                <w:rFonts w:ascii="Times New Roman" w:hAnsi="Times New Roman" w:cs="Times New Roman"/>
              </w:rPr>
              <w:lastRenderedPageBreak/>
              <w:t>Росприроднадзор</w:t>
            </w:r>
            <w:proofErr w:type="spellEnd"/>
            <w:r w:rsidRPr="00633E3D">
              <w:rPr>
                <w:rFonts w:ascii="Times New Roman" w:hAnsi="Times New Roman" w:cs="Times New Roman"/>
              </w:rPr>
              <w:t xml:space="preserve">, </w:t>
            </w:r>
            <w:r w:rsidRPr="00633E3D">
              <w:rPr>
                <w:rFonts w:ascii="Times New Roman" w:hAnsi="Times New Roman" w:cs="Times New Roman"/>
              </w:rPr>
              <w:lastRenderedPageBreak/>
              <w:t>органы исполнительной власти субъектов РФ</w:t>
            </w:r>
          </w:p>
        </w:tc>
        <w:tc>
          <w:tcPr>
            <w:tcW w:w="0" w:type="auto"/>
            <w:vMerge w:val="restart"/>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lastRenderedPageBreak/>
              <w:t>всегда</w:t>
            </w:r>
          </w:p>
        </w:tc>
        <w:tc>
          <w:tcPr>
            <w:tcW w:w="0" w:type="auto"/>
            <w:gridSpan w:val="3"/>
          </w:tcPr>
          <w:p w:rsidR="00361234" w:rsidRPr="00633E3D" w:rsidRDefault="00361234" w:rsidP="00464AE1">
            <w:pPr>
              <w:jc w:val="both"/>
              <w:rPr>
                <w:rFonts w:ascii="Times New Roman" w:hAnsi="Times New Roman" w:cs="Times New Roman"/>
              </w:rPr>
            </w:pPr>
            <w:r w:rsidRPr="00633E3D">
              <w:rPr>
                <w:rFonts w:ascii="Times New Roman" w:hAnsi="Times New Roman" w:cs="Times New Roman"/>
              </w:rPr>
              <w:t xml:space="preserve">Федеральный закон 294-ФЗ применяется с особенностями, </w:t>
            </w:r>
            <w:r w:rsidRPr="00633E3D">
              <w:rPr>
                <w:rFonts w:ascii="Times New Roman" w:hAnsi="Times New Roman" w:cs="Times New Roman"/>
              </w:rPr>
              <w:lastRenderedPageBreak/>
              <w:t>установленными Федеральным законом «Об отходах производства и потребления»</w:t>
            </w:r>
          </w:p>
        </w:tc>
      </w:tr>
      <w:tr w:rsidR="00F332AC" w:rsidRPr="00633E3D" w:rsidTr="00C67F2B">
        <w:tc>
          <w:tcPr>
            <w:tcW w:w="0" w:type="auto"/>
            <w:vMerge/>
          </w:tcPr>
          <w:p w:rsidR="00361234" w:rsidRPr="00633E3D" w:rsidRDefault="00361234" w:rsidP="00CD43AF">
            <w:pPr>
              <w:jc w:val="both"/>
              <w:rPr>
                <w:rFonts w:ascii="Times New Roman" w:hAnsi="Times New Roman" w:cs="Times New Roman"/>
              </w:rPr>
            </w:pPr>
          </w:p>
        </w:tc>
        <w:tc>
          <w:tcPr>
            <w:tcW w:w="0" w:type="auto"/>
            <w:vMerge/>
          </w:tcPr>
          <w:p w:rsidR="00361234" w:rsidRPr="00633E3D" w:rsidRDefault="00361234" w:rsidP="00464AE1">
            <w:pPr>
              <w:jc w:val="center"/>
              <w:rPr>
                <w:rFonts w:ascii="Times New Roman" w:hAnsi="Times New Roman" w:cs="Times New Roman"/>
              </w:rPr>
            </w:pPr>
          </w:p>
        </w:tc>
        <w:tc>
          <w:tcPr>
            <w:tcW w:w="0" w:type="auto"/>
            <w:vMerge/>
          </w:tcPr>
          <w:p w:rsidR="00361234" w:rsidRPr="00633E3D" w:rsidRDefault="00361234" w:rsidP="005126D8">
            <w:pPr>
              <w:jc w:val="center"/>
              <w:rPr>
                <w:rFonts w:ascii="Times New Roman" w:hAnsi="Times New Roman" w:cs="Times New Roman"/>
              </w:rPr>
            </w:pPr>
          </w:p>
        </w:tc>
        <w:tc>
          <w:tcPr>
            <w:tcW w:w="0" w:type="auto"/>
          </w:tcPr>
          <w:p w:rsidR="00361234" w:rsidRPr="00633E3D" w:rsidRDefault="00361234" w:rsidP="00464AE1">
            <w:pPr>
              <w:jc w:val="both"/>
              <w:rPr>
                <w:rFonts w:ascii="Times New Roman" w:hAnsi="Times New Roman" w:cs="Times New Roman"/>
              </w:rPr>
            </w:pPr>
          </w:p>
        </w:tc>
        <w:tc>
          <w:tcPr>
            <w:tcW w:w="0" w:type="auto"/>
          </w:tcPr>
          <w:p w:rsidR="00361234" w:rsidRPr="00633E3D" w:rsidRDefault="00361234" w:rsidP="00464AE1">
            <w:pPr>
              <w:jc w:val="both"/>
              <w:rPr>
                <w:rFonts w:ascii="Times New Roman" w:hAnsi="Times New Roman" w:cs="Times New Roman"/>
              </w:rPr>
            </w:pPr>
          </w:p>
        </w:tc>
        <w:tc>
          <w:tcPr>
            <w:tcW w:w="0" w:type="auto"/>
          </w:tcPr>
          <w:p w:rsidR="00361234" w:rsidRPr="00633E3D" w:rsidRDefault="00361234" w:rsidP="00464AE1">
            <w:pPr>
              <w:jc w:val="both"/>
              <w:rPr>
                <w:rFonts w:ascii="Times New Roman" w:hAnsi="Times New Roman" w:cs="Times New Roman"/>
              </w:rPr>
            </w:pP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Федеральный государственный санитарно-эпидемиологический надзор</w:t>
            </w:r>
          </w:p>
        </w:tc>
        <w:tc>
          <w:tcPr>
            <w:tcW w:w="0" w:type="auto"/>
          </w:tcPr>
          <w:p w:rsidR="00361234" w:rsidRPr="00633E3D" w:rsidRDefault="00361234" w:rsidP="00464AE1">
            <w:pPr>
              <w:jc w:val="center"/>
              <w:rPr>
                <w:rFonts w:ascii="Times New Roman" w:hAnsi="Times New Roman" w:cs="Times New Roman"/>
              </w:rPr>
            </w:pPr>
            <w:proofErr w:type="spellStart"/>
            <w:r w:rsidRPr="00633E3D">
              <w:rPr>
                <w:rFonts w:ascii="Times New Roman" w:hAnsi="Times New Roman" w:cs="Times New Roman"/>
              </w:rPr>
              <w:t>Роспотребнадзор</w:t>
            </w:r>
            <w:proofErr w:type="spellEnd"/>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BF7AEA">
            <w:pPr>
              <w:jc w:val="center"/>
              <w:rPr>
                <w:rFonts w:ascii="Times New Roman" w:hAnsi="Times New Roman" w:cs="Times New Roman"/>
              </w:rPr>
            </w:pPr>
            <w:r w:rsidRPr="00633E3D">
              <w:rPr>
                <w:rFonts w:ascii="Times New Roman" w:hAnsi="Times New Roman" w:cs="Times New Roman"/>
              </w:rPr>
              <w:t>Федеральный закон 294-ФЗ применяется в полном объеме</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Федеральный государственный надзор в области защиты прав потребителей</w:t>
            </w:r>
          </w:p>
        </w:tc>
        <w:tc>
          <w:tcPr>
            <w:tcW w:w="0" w:type="auto"/>
          </w:tcPr>
          <w:p w:rsidR="00361234" w:rsidRPr="00633E3D" w:rsidRDefault="00361234" w:rsidP="00540DCF">
            <w:pPr>
              <w:jc w:val="center"/>
              <w:rPr>
                <w:rFonts w:ascii="Times New Roman" w:hAnsi="Times New Roman" w:cs="Times New Roman"/>
              </w:rPr>
            </w:pPr>
            <w:proofErr w:type="spellStart"/>
            <w:r w:rsidRPr="00633E3D">
              <w:rPr>
                <w:rFonts w:ascii="Times New Roman" w:hAnsi="Times New Roman" w:cs="Times New Roman"/>
              </w:rPr>
              <w:t>Роспотребнадзор</w:t>
            </w:r>
            <w:proofErr w:type="spellEnd"/>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при оказании платных услуг образовательной организацией</w:t>
            </w:r>
          </w:p>
        </w:tc>
        <w:tc>
          <w:tcPr>
            <w:tcW w:w="0" w:type="auto"/>
            <w:gridSpan w:val="3"/>
          </w:tcPr>
          <w:p w:rsidR="00361234" w:rsidRPr="00633E3D" w:rsidRDefault="00361234" w:rsidP="00BF7AEA">
            <w:pPr>
              <w:jc w:val="center"/>
              <w:rPr>
                <w:rFonts w:ascii="Times New Roman" w:hAnsi="Times New Roman" w:cs="Times New Roman"/>
              </w:rPr>
            </w:pPr>
            <w:r w:rsidRPr="00633E3D">
              <w:rPr>
                <w:rFonts w:ascii="Times New Roman" w:hAnsi="Times New Roman" w:cs="Times New Roman"/>
              </w:rPr>
              <w:t>Федеральный закон 294-ФЗ применяется в полном объеме</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Государственный надзор в области иммунопрофилактики инфекционных болезней</w:t>
            </w:r>
          </w:p>
        </w:tc>
        <w:tc>
          <w:tcPr>
            <w:tcW w:w="0" w:type="auto"/>
          </w:tcPr>
          <w:p w:rsidR="00361234" w:rsidRPr="00633E3D" w:rsidRDefault="00361234" w:rsidP="00464AE1">
            <w:pPr>
              <w:jc w:val="center"/>
              <w:rPr>
                <w:rFonts w:ascii="Times New Roman" w:hAnsi="Times New Roman" w:cs="Times New Roman"/>
              </w:rPr>
            </w:pPr>
            <w:proofErr w:type="spellStart"/>
            <w:r w:rsidRPr="00633E3D">
              <w:rPr>
                <w:rFonts w:ascii="Times New Roman" w:hAnsi="Times New Roman" w:cs="Times New Roman"/>
              </w:rPr>
              <w:t>Роспотребнадзор</w:t>
            </w:r>
            <w:proofErr w:type="spellEnd"/>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EF36F0">
            <w:pPr>
              <w:jc w:val="center"/>
              <w:rPr>
                <w:rFonts w:ascii="Times New Roman" w:hAnsi="Times New Roman" w:cs="Times New Roman"/>
              </w:rPr>
            </w:pPr>
            <w:r w:rsidRPr="00633E3D">
              <w:rPr>
                <w:rFonts w:ascii="Times New Roman" w:hAnsi="Times New Roman" w:cs="Times New Roman"/>
              </w:rPr>
              <w:t>Федеральный закон 294-ФЗ применяется в полном объеме</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Контроль в сфере благоустройства территорий, (содержанием зданий, отсутствием снега, наледи, сосулек)</w:t>
            </w:r>
          </w:p>
        </w:tc>
        <w:tc>
          <w:tcPr>
            <w:tcW w:w="0" w:type="auto"/>
          </w:tcPr>
          <w:p w:rsidR="00361234" w:rsidRPr="00633E3D" w:rsidRDefault="00361234" w:rsidP="00464AE1">
            <w:pPr>
              <w:jc w:val="center"/>
              <w:rPr>
                <w:rFonts w:ascii="Times New Roman" w:hAnsi="Times New Roman" w:cs="Times New Roman"/>
              </w:rPr>
            </w:pPr>
            <w:r w:rsidRPr="00633E3D">
              <w:rPr>
                <w:rFonts w:ascii="Times New Roman" w:hAnsi="Times New Roman" w:cs="Times New Roman"/>
              </w:rPr>
              <w:t>Органы местного самоуправления</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465876">
            <w:pPr>
              <w:jc w:val="both"/>
              <w:rPr>
                <w:rFonts w:ascii="Times New Roman" w:hAnsi="Times New Roman" w:cs="Times New Roman"/>
              </w:rPr>
            </w:pPr>
            <w:r w:rsidRPr="00633E3D">
              <w:rPr>
                <w:rFonts w:ascii="Times New Roman" w:hAnsi="Times New Roman" w:cs="Times New Roman"/>
              </w:rPr>
              <w:t xml:space="preserve">Формально Федеральный закон 294-ФЗ применяется в полном объеме, однако следует иметь </w:t>
            </w:r>
            <w:proofErr w:type="gramStart"/>
            <w:r w:rsidRPr="00633E3D">
              <w:rPr>
                <w:rFonts w:ascii="Times New Roman" w:hAnsi="Times New Roman" w:cs="Times New Roman"/>
              </w:rPr>
              <w:t>ввиду</w:t>
            </w:r>
            <w:proofErr w:type="gramEnd"/>
            <w:r w:rsidRPr="00633E3D">
              <w:rPr>
                <w:rFonts w:ascii="Times New Roman" w:hAnsi="Times New Roman" w:cs="Times New Roman"/>
              </w:rPr>
              <w:t xml:space="preserve">, что </w:t>
            </w:r>
            <w:proofErr w:type="gramStart"/>
            <w:r w:rsidRPr="00633E3D">
              <w:rPr>
                <w:rFonts w:ascii="Times New Roman" w:hAnsi="Times New Roman" w:cs="Times New Roman"/>
              </w:rPr>
              <w:t>в</w:t>
            </w:r>
            <w:proofErr w:type="gramEnd"/>
            <w:r w:rsidRPr="00633E3D">
              <w:rPr>
                <w:rFonts w:ascii="Times New Roman" w:hAnsi="Times New Roman" w:cs="Times New Roman"/>
              </w:rPr>
              <w:t xml:space="preserve"> рамках данного вида контроля «классические проверки» не проводится. </w:t>
            </w:r>
            <w:proofErr w:type="gramStart"/>
            <w:r w:rsidRPr="00633E3D">
              <w:rPr>
                <w:rFonts w:ascii="Times New Roman" w:hAnsi="Times New Roman" w:cs="Times New Roman"/>
              </w:rPr>
              <w:t>Контроль осуществляется в форме мероприятий по контролю без взаимодействия с юридическими лицами, индивидуальными предпринимателями (в т.ч. в форме плановых (рейдовых) осмотров (обследований) территорий,</w:t>
            </w:r>
            <w:proofErr w:type="gramEnd"/>
          </w:p>
          <w:p w:rsidR="00361234" w:rsidRPr="00633E3D" w:rsidRDefault="00361234" w:rsidP="00465876">
            <w:pPr>
              <w:jc w:val="both"/>
              <w:rPr>
                <w:rFonts w:ascii="Times New Roman" w:hAnsi="Times New Roman" w:cs="Times New Roman"/>
              </w:rPr>
            </w:pPr>
            <w:r w:rsidRPr="00633E3D">
              <w:rPr>
                <w:rFonts w:ascii="Times New Roman" w:hAnsi="Times New Roman" w:cs="Times New Roman"/>
              </w:rPr>
              <w:t>административных обследований объектов земельных отношений</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Прокурорский надзор</w:t>
            </w:r>
          </w:p>
        </w:tc>
        <w:tc>
          <w:tcPr>
            <w:tcW w:w="0" w:type="auto"/>
          </w:tcPr>
          <w:p w:rsidR="00361234" w:rsidRPr="00633E3D" w:rsidRDefault="00361234" w:rsidP="00464AE1">
            <w:pPr>
              <w:jc w:val="center"/>
              <w:rPr>
                <w:rFonts w:ascii="Times New Roman" w:hAnsi="Times New Roman" w:cs="Times New Roman"/>
              </w:rPr>
            </w:pPr>
            <w:r w:rsidRPr="00633E3D">
              <w:rPr>
                <w:rFonts w:ascii="Times New Roman" w:hAnsi="Times New Roman" w:cs="Times New Roman"/>
              </w:rPr>
              <w:t>Органы прокуратуры</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EF36F0">
            <w:pPr>
              <w:jc w:val="center"/>
              <w:rPr>
                <w:rFonts w:ascii="Times New Roman" w:hAnsi="Times New Roman" w:cs="Times New Roman"/>
              </w:rPr>
            </w:pPr>
            <w:r w:rsidRPr="00633E3D">
              <w:rPr>
                <w:rFonts w:ascii="Times New Roman" w:hAnsi="Times New Roman" w:cs="Times New Roman"/>
              </w:rPr>
              <w:t>Федеральный закон 294-ФЗ не применяется</w:t>
            </w:r>
          </w:p>
        </w:tc>
      </w:tr>
      <w:tr w:rsidR="00361234" w:rsidRPr="00633E3D" w:rsidTr="000D48CC">
        <w:tc>
          <w:tcPr>
            <w:tcW w:w="0" w:type="auto"/>
            <w:gridSpan w:val="6"/>
          </w:tcPr>
          <w:p w:rsidR="00361234" w:rsidRPr="00633E3D" w:rsidRDefault="00361234" w:rsidP="00465876">
            <w:pPr>
              <w:jc w:val="center"/>
              <w:rPr>
                <w:rFonts w:ascii="Times New Roman" w:hAnsi="Times New Roman" w:cs="Times New Roman"/>
                <w:b/>
                <w:i/>
              </w:rPr>
            </w:pPr>
            <w:r w:rsidRPr="00633E3D">
              <w:rPr>
                <w:rFonts w:ascii="Times New Roman" w:hAnsi="Times New Roman" w:cs="Times New Roman"/>
                <w:b/>
                <w:i/>
              </w:rPr>
              <w:t>Специальные виды контроля</w:t>
            </w:r>
          </w:p>
        </w:tc>
      </w:tr>
      <w:tr w:rsidR="00361234" w:rsidRPr="00633E3D" w:rsidTr="00C67F2B">
        <w:tc>
          <w:tcPr>
            <w:tcW w:w="0" w:type="auto"/>
            <w:vMerge w:val="restart"/>
          </w:tcPr>
          <w:p w:rsidR="00361234" w:rsidRPr="00633E3D" w:rsidRDefault="00361234" w:rsidP="00EA0D5B">
            <w:pPr>
              <w:jc w:val="both"/>
              <w:rPr>
                <w:rFonts w:ascii="Times New Roman" w:hAnsi="Times New Roman" w:cs="Times New Roman"/>
              </w:rPr>
            </w:pPr>
            <w:r w:rsidRPr="00633E3D">
              <w:rPr>
                <w:rFonts w:ascii="Times New Roman" w:hAnsi="Times New Roman" w:cs="Times New Roman"/>
              </w:rPr>
              <w:t>1)</w:t>
            </w:r>
            <w:r w:rsidRPr="00633E3D">
              <w:rPr>
                <w:rFonts w:ascii="Times New Roman" w:hAnsi="Times New Roman" w:cs="Times New Roman"/>
              </w:rPr>
              <w:tab/>
              <w:t xml:space="preserve">Федеральный государственный надзор в области промышленной безопасности </w:t>
            </w:r>
          </w:p>
          <w:p w:rsidR="00361234" w:rsidRPr="00633E3D" w:rsidRDefault="00361234" w:rsidP="00EA0D5B">
            <w:pPr>
              <w:jc w:val="both"/>
              <w:rPr>
                <w:rFonts w:ascii="Times New Roman" w:hAnsi="Times New Roman" w:cs="Times New Roman"/>
              </w:rPr>
            </w:pPr>
            <w:r w:rsidRPr="00633E3D">
              <w:rPr>
                <w:rFonts w:ascii="Times New Roman" w:hAnsi="Times New Roman" w:cs="Times New Roman"/>
              </w:rPr>
              <w:t>2)</w:t>
            </w:r>
            <w:r w:rsidRPr="00633E3D">
              <w:rPr>
                <w:rFonts w:ascii="Times New Roman" w:hAnsi="Times New Roman" w:cs="Times New Roman"/>
              </w:rPr>
              <w:tab/>
              <w:t>и федеральный государственный энергетический надзор</w:t>
            </w:r>
          </w:p>
          <w:p w:rsidR="00361234" w:rsidRPr="00633E3D" w:rsidRDefault="00361234" w:rsidP="00EA0D5B">
            <w:pPr>
              <w:jc w:val="both"/>
              <w:rPr>
                <w:rFonts w:ascii="Times New Roman" w:hAnsi="Times New Roman" w:cs="Times New Roman"/>
              </w:rPr>
            </w:pPr>
            <w:r w:rsidRPr="00633E3D">
              <w:rPr>
                <w:rFonts w:ascii="Times New Roman" w:hAnsi="Times New Roman" w:cs="Times New Roman"/>
              </w:rPr>
              <w:tab/>
            </w:r>
            <w:r w:rsidRPr="00633E3D">
              <w:rPr>
                <w:rFonts w:ascii="Times New Roman" w:hAnsi="Times New Roman" w:cs="Times New Roman"/>
              </w:rPr>
              <w:tab/>
            </w:r>
          </w:p>
        </w:tc>
        <w:tc>
          <w:tcPr>
            <w:tcW w:w="0" w:type="auto"/>
            <w:vMerge w:val="restart"/>
          </w:tcPr>
          <w:p w:rsidR="00361234" w:rsidRPr="00633E3D" w:rsidRDefault="00361234" w:rsidP="00464AE1">
            <w:pPr>
              <w:jc w:val="center"/>
              <w:rPr>
                <w:rFonts w:ascii="Times New Roman" w:hAnsi="Times New Roman" w:cs="Times New Roman"/>
              </w:rPr>
            </w:pPr>
            <w:proofErr w:type="spellStart"/>
            <w:r w:rsidRPr="00633E3D">
              <w:rPr>
                <w:rFonts w:ascii="Times New Roman" w:hAnsi="Times New Roman" w:cs="Times New Roman"/>
              </w:rPr>
              <w:t>Ростехнадзор</w:t>
            </w:r>
            <w:proofErr w:type="spellEnd"/>
          </w:p>
        </w:tc>
        <w:tc>
          <w:tcPr>
            <w:tcW w:w="0" w:type="auto"/>
            <w:vMerge w:val="restart"/>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 xml:space="preserve">При наличии ОПО, например, котельной, </w:t>
            </w:r>
            <w:proofErr w:type="spellStart"/>
            <w:r w:rsidRPr="00633E3D">
              <w:rPr>
                <w:rFonts w:ascii="Times New Roman" w:hAnsi="Times New Roman" w:cs="Times New Roman"/>
              </w:rPr>
              <w:t>энергопринимающих</w:t>
            </w:r>
            <w:proofErr w:type="spellEnd"/>
            <w:r w:rsidRPr="00633E3D">
              <w:rPr>
                <w:rFonts w:ascii="Times New Roman" w:hAnsi="Times New Roman" w:cs="Times New Roman"/>
              </w:rPr>
              <w:t xml:space="preserve"> установок и самостоятельном их обслуживании</w:t>
            </w:r>
          </w:p>
        </w:tc>
        <w:tc>
          <w:tcPr>
            <w:tcW w:w="0" w:type="auto"/>
            <w:gridSpan w:val="3"/>
          </w:tcPr>
          <w:p w:rsidR="00361234" w:rsidRPr="00633E3D" w:rsidRDefault="00361234" w:rsidP="00464AE1">
            <w:pPr>
              <w:jc w:val="both"/>
              <w:rPr>
                <w:rFonts w:ascii="Times New Roman" w:hAnsi="Times New Roman" w:cs="Times New Roman"/>
              </w:rPr>
            </w:pPr>
            <w:r w:rsidRPr="00633E3D">
              <w:rPr>
                <w:rFonts w:ascii="Times New Roman" w:hAnsi="Times New Roman" w:cs="Times New Roman"/>
              </w:rPr>
              <w:t>Федеральный закон 294-ФЗ применяется с особенностями, установленными Федеральным законом «О промышленной безопасности опасных производственных объектов»</w:t>
            </w:r>
          </w:p>
        </w:tc>
      </w:tr>
      <w:tr w:rsidR="00F332AC" w:rsidRPr="00633E3D" w:rsidTr="00C67F2B">
        <w:tc>
          <w:tcPr>
            <w:tcW w:w="0" w:type="auto"/>
            <w:vMerge/>
          </w:tcPr>
          <w:p w:rsidR="00361234" w:rsidRPr="00633E3D" w:rsidRDefault="00361234" w:rsidP="00EA0D5B">
            <w:pPr>
              <w:jc w:val="both"/>
              <w:rPr>
                <w:rFonts w:ascii="Times New Roman" w:hAnsi="Times New Roman" w:cs="Times New Roman"/>
              </w:rPr>
            </w:pPr>
          </w:p>
        </w:tc>
        <w:tc>
          <w:tcPr>
            <w:tcW w:w="0" w:type="auto"/>
            <w:vMerge/>
          </w:tcPr>
          <w:p w:rsidR="00361234" w:rsidRPr="00633E3D" w:rsidRDefault="00361234" w:rsidP="00464AE1">
            <w:pPr>
              <w:jc w:val="center"/>
              <w:rPr>
                <w:rFonts w:ascii="Times New Roman" w:hAnsi="Times New Roman" w:cs="Times New Roman"/>
              </w:rPr>
            </w:pPr>
          </w:p>
        </w:tc>
        <w:tc>
          <w:tcPr>
            <w:tcW w:w="0" w:type="auto"/>
            <w:vMerge/>
          </w:tcPr>
          <w:p w:rsidR="00361234" w:rsidRPr="00633E3D" w:rsidRDefault="00361234" w:rsidP="005126D8">
            <w:pPr>
              <w:jc w:val="center"/>
              <w:rPr>
                <w:rFonts w:ascii="Times New Roman" w:hAnsi="Times New Roman" w:cs="Times New Roman"/>
              </w:rPr>
            </w:pPr>
          </w:p>
        </w:tc>
        <w:tc>
          <w:tcPr>
            <w:tcW w:w="0" w:type="auto"/>
          </w:tcPr>
          <w:p w:rsidR="00361234" w:rsidRPr="00633E3D" w:rsidRDefault="00361234" w:rsidP="00090B1A">
            <w:pPr>
              <w:jc w:val="center"/>
              <w:rPr>
                <w:rFonts w:ascii="Times New Roman" w:hAnsi="Times New Roman" w:cs="Times New Roman"/>
              </w:rPr>
            </w:pPr>
            <w:r w:rsidRPr="00633E3D">
              <w:rPr>
                <w:rFonts w:ascii="Times New Roman" w:hAnsi="Times New Roman" w:cs="Times New Roman"/>
              </w:rPr>
              <w:t>нет</w:t>
            </w:r>
          </w:p>
        </w:tc>
        <w:tc>
          <w:tcPr>
            <w:tcW w:w="0" w:type="auto"/>
          </w:tcPr>
          <w:p w:rsidR="00361234" w:rsidRPr="00633E3D" w:rsidRDefault="00361234" w:rsidP="00464AE1">
            <w:pPr>
              <w:jc w:val="both"/>
              <w:rPr>
                <w:rFonts w:ascii="Times New Roman" w:hAnsi="Times New Roman" w:cs="Times New Roman"/>
              </w:rPr>
            </w:pPr>
            <w:proofErr w:type="gramStart"/>
            <w:r w:rsidRPr="00633E3D">
              <w:rPr>
                <w:rFonts w:ascii="Times New Roman" w:hAnsi="Times New Roman" w:cs="Times New Roman"/>
              </w:rPr>
              <w:t>периодичность</w:t>
            </w:r>
            <w:proofErr w:type="gramEnd"/>
            <w:r w:rsidRPr="00633E3D">
              <w:rPr>
                <w:rFonts w:ascii="Times New Roman" w:hAnsi="Times New Roman" w:cs="Times New Roman"/>
              </w:rPr>
              <w:t xml:space="preserve"> плавающая 1-3 года, для ОПО IV класса опасности плановые</w:t>
            </w:r>
          </w:p>
        </w:tc>
        <w:tc>
          <w:tcPr>
            <w:tcW w:w="0" w:type="auto"/>
          </w:tcPr>
          <w:p w:rsidR="00361234" w:rsidRPr="00633E3D" w:rsidRDefault="00361234" w:rsidP="00464AE1">
            <w:pPr>
              <w:jc w:val="both"/>
              <w:rPr>
                <w:rFonts w:ascii="Times New Roman" w:hAnsi="Times New Roman" w:cs="Times New Roman"/>
              </w:rPr>
            </w:pPr>
            <w:r w:rsidRPr="00633E3D">
              <w:rPr>
                <w:rFonts w:ascii="Times New Roman" w:hAnsi="Times New Roman" w:cs="Times New Roman"/>
              </w:rPr>
              <w:t>по ряду оснований не требуется согласование, направляется простое извещение</w:t>
            </w:r>
          </w:p>
        </w:tc>
      </w:tr>
      <w:tr w:rsidR="00361234" w:rsidRPr="00633E3D" w:rsidTr="00C67F2B">
        <w:tc>
          <w:tcPr>
            <w:tcW w:w="0" w:type="auto"/>
            <w:vMerge w:val="restart"/>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Федеральный государственный надзор в области безопасности дорожного движения</w:t>
            </w:r>
          </w:p>
        </w:tc>
        <w:tc>
          <w:tcPr>
            <w:tcW w:w="0" w:type="auto"/>
            <w:vMerge w:val="restart"/>
          </w:tcPr>
          <w:p w:rsidR="00361234" w:rsidRPr="00633E3D" w:rsidRDefault="00361234" w:rsidP="00464AE1">
            <w:pPr>
              <w:jc w:val="center"/>
              <w:rPr>
                <w:rFonts w:ascii="Times New Roman" w:hAnsi="Times New Roman" w:cs="Times New Roman"/>
              </w:rPr>
            </w:pPr>
            <w:r w:rsidRPr="00633E3D">
              <w:rPr>
                <w:rFonts w:ascii="Times New Roman" w:hAnsi="Times New Roman" w:cs="Times New Roman"/>
              </w:rPr>
              <w:t>ГИБДД (МВД России)</w:t>
            </w:r>
          </w:p>
        </w:tc>
        <w:tc>
          <w:tcPr>
            <w:tcW w:w="0" w:type="auto"/>
            <w:vMerge w:val="restart"/>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 xml:space="preserve">При наличии автопарка и штатных водителей, а также при организованной </w:t>
            </w:r>
            <w:r w:rsidRPr="00633E3D">
              <w:rPr>
                <w:rFonts w:ascii="Times New Roman" w:hAnsi="Times New Roman" w:cs="Times New Roman"/>
              </w:rPr>
              <w:lastRenderedPageBreak/>
              <w:t>перевозке групп детей</w:t>
            </w:r>
          </w:p>
        </w:tc>
        <w:tc>
          <w:tcPr>
            <w:tcW w:w="0" w:type="auto"/>
            <w:gridSpan w:val="3"/>
          </w:tcPr>
          <w:p w:rsidR="00361234" w:rsidRPr="00633E3D" w:rsidRDefault="00361234" w:rsidP="00464AE1">
            <w:pPr>
              <w:jc w:val="both"/>
              <w:rPr>
                <w:rFonts w:ascii="Times New Roman" w:hAnsi="Times New Roman" w:cs="Times New Roman"/>
              </w:rPr>
            </w:pPr>
            <w:r w:rsidRPr="00633E3D">
              <w:rPr>
                <w:rFonts w:ascii="Times New Roman" w:hAnsi="Times New Roman" w:cs="Times New Roman"/>
              </w:rPr>
              <w:lastRenderedPageBreak/>
              <w:t>Федеральный закон 294-ФЗ применяется с особенностями, установленными Федеральным законом «О безопасности дорожного движения»</w:t>
            </w:r>
          </w:p>
        </w:tc>
      </w:tr>
      <w:tr w:rsidR="00F332AC" w:rsidRPr="00633E3D" w:rsidTr="00C67F2B">
        <w:tc>
          <w:tcPr>
            <w:tcW w:w="0" w:type="auto"/>
            <w:vMerge/>
          </w:tcPr>
          <w:p w:rsidR="00361234" w:rsidRPr="00633E3D" w:rsidRDefault="00361234" w:rsidP="00CD43AF">
            <w:pPr>
              <w:jc w:val="both"/>
              <w:rPr>
                <w:rFonts w:ascii="Times New Roman" w:hAnsi="Times New Roman" w:cs="Times New Roman"/>
              </w:rPr>
            </w:pPr>
          </w:p>
        </w:tc>
        <w:tc>
          <w:tcPr>
            <w:tcW w:w="0" w:type="auto"/>
            <w:vMerge/>
          </w:tcPr>
          <w:p w:rsidR="00361234" w:rsidRPr="00633E3D" w:rsidRDefault="00361234" w:rsidP="00464AE1">
            <w:pPr>
              <w:jc w:val="center"/>
              <w:rPr>
                <w:rFonts w:ascii="Times New Roman" w:hAnsi="Times New Roman" w:cs="Times New Roman"/>
              </w:rPr>
            </w:pPr>
          </w:p>
        </w:tc>
        <w:tc>
          <w:tcPr>
            <w:tcW w:w="0" w:type="auto"/>
            <w:vMerge/>
          </w:tcPr>
          <w:p w:rsidR="00361234" w:rsidRPr="00633E3D" w:rsidRDefault="00361234" w:rsidP="005126D8">
            <w:pPr>
              <w:jc w:val="center"/>
              <w:rPr>
                <w:rFonts w:ascii="Times New Roman" w:hAnsi="Times New Roman" w:cs="Times New Roman"/>
              </w:rPr>
            </w:pPr>
          </w:p>
        </w:tc>
        <w:tc>
          <w:tcPr>
            <w:tcW w:w="0" w:type="auto"/>
          </w:tcPr>
          <w:p w:rsidR="00361234" w:rsidRPr="00633E3D" w:rsidRDefault="00361234" w:rsidP="00B42F83">
            <w:pPr>
              <w:jc w:val="center"/>
              <w:rPr>
                <w:rFonts w:ascii="Times New Roman" w:hAnsi="Times New Roman" w:cs="Times New Roman"/>
              </w:rPr>
            </w:pPr>
            <w:r w:rsidRPr="00633E3D">
              <w:rPr>
                <w:rFonts w:ascii="Times New Roman" w:hAnsi="Times New Roman" w:cs="Times New Roman"/>
              </w:rPr>
              <w:t>нет</w:t>
            </w:r>
          </w:p>
        </w:tc>
        <w:tc>
          <w:tcPr>
            <w:tcW w:w="0" w:type="auto"/>
          </w:tcPr>
          <w:p w:rsidR="00361234" w:rsidRPr="00633E3D" w:rsidRDefault="00361234" w:rsidP="00464AE1">
            <w:pPr>
              <w:jc w:val="both"/>
              <w:rPr>
                <w:rFonts w:ascii="Times New Roman" w:hAnsi="Times New Roman" w:cs="Times New Roman"/>
              </w:rPr>
            </w:pPr>
            <w:r w:rsidRPr="00633E3D">
              <w:rPr>
                <w:rFonts w:ascii="Times New Roman" w:hAnsi="Times New Roman" w:cs="Times New Roman"/>
              </w:rPr>
              <w:t>один раз в год</w:t>
            </w:r>
          </w:p>
        </w:tc>
        <w:tc>
          <w:tcPr>
            <w:tcW w:w="0" w:type="auto"/>
          </w:tcPr>
          <w:p w:rsidR="00361234" w:rsidRPr="00633E3D" w:rsidRDefault="00361234" w:rsidP="00464AE1">
            <w:pPr>
              <w:jc w:val="both"/>
              <w:rPr>
                <w:rFonts w:ascii="Times New Roman" w:hAnsi="Times New Roman" w:cs="Times New Roman"/>
              </w:rPr>
            </w:pPr>
            <w:r w:rsidRPr="00633E3D">
              <w:rPr>
                <w:rFonts w:ascii="Times New Roman" w:hAnsi="Times New Roman" w:cs="Times New Roman"/>
              </w:rPr>
              <w:t xml:space="preserve">по ряду оснований </w:t>
            </w:r>
            <w:r w:rsidRPr="00633E3D">
              <w:rPr>
                <w:rFonts w:ascii="Times New Roman" w:hAnsi="Times New Roman" w:cs="Times New Roman"/>
              </w:rPr>
              <w:lastRenderedPageBreak/>
              <w:t>не требуется согласование, прокурору направляется простое извещение</w:t>
            </w:r>
          </w:p>
        </w:tc>
      </w:tr>
      <w:tr w:rsidR="00361234" w:rsidRPr="00633E3D" w:rsidTr="00C67F2B">
        <w:tc>
          <w:tcPr>
            <w:tcW w:w="0" w:type="auto"/>
            <w:vMerge w:val="restart"/>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lastRenderedPageBreak/>
              <w:t>Государственный земельный надзор и муниципальный земельный контроль</w:t>
            </w:r>
          </w:p>
        </w:tc>
        <w:tc>
          <w:tcPr>
            <w:tcW w:w="0" w:type="auto"/>
            <w:vMerge w:val="restart"/>
          </w:tcPr>
          <w:p w:rsidR="00361234" w:rsidRPr="00633E3D" w:rsidRDefault="00361234" w:rsidP="00464AE1">
            <w:pPr>
              <w:jc w:val="center"/>
              <w:rPr>
                <w:rFonts w:ascii="Times New Roman" w:hAnsi="Times New Roman" w:cs="Times New Roman"/>
              </w:rPr>
            </w:pPr>
            <w:proofErr w:type="spellStart"/>
            <w:r w:rsidRPr="00633E3D">
              <w:rPr>
                <w:rFonts w:ascii="Times New Roman" w:hAnsi="Times New Roman" w:cs="Times New Roman"/>
              </w:rPr>
              <w:t>Росреестр</w:t>
            </w:r>
            <w:proofErr w:type="spellEnd"/>
            <w:r w:rsidRPr="00633E3D">
              <w:rPr>
                <w:rFonts w:ascii="Times New Roman" w:hAnsi="Times New Roman" w:cs="Times New Roman"/>
              </w:rPr>
              <w:t>, органы местного самоуправления</w:t>
            </w:r>
          </w:p>
        </w:tc>
        <w:tc>
          <w:tcPr>
            <w:tcW w:w="0" w:type="auto"/>
            <w:vMerge w:val="restart"/>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При наличии в пользовании земельных участков</w:t>
            </w:r>
          </w:p>
        </w:tc>
        <w:tc>
          <w:tcPr>
            <w:tcW w:w="0" w:type="auto"/>
            <w:gridSpan w:val="3"/>
          </w:tcPr>
          <w:p w:rsidR="00361234" w:rsidRPr="00633E3D" w:rsidRDefault="00361234" w:rsidP="00464AE1">
            <w:pPr>
              <w:jc w:val="both"/>
              <w:rPr>
                <w:rFonts w:ascii="Times New Roman" w:hAnsi="Times New Roman" w:cs="Times New Roman"/>
              </w:rPr>
            </w:pPr>
            <w:r w:rsidRPr="00633E3D">
              <w:rPr>
                <w:rFonts w:ascii="Times New Roman" w:hAnsi="Times New Roman" w:cs="Times New Roman"/>
              </w:rPr>
              <w:t>Федеральный закон 294-ФЗ применяется с особенностями, установленными Земельным кодексом</w:t>
            </w:r>
          </w:p>
        </w:tc>
      </w:tr>
      <w:tr w:rsidR="00F332AC" w:rsidRPr="00633E3D" w:rsidTr="00C67F2B">
        <w:tc>
          <w:tcPr>
            <w:tcW w:w="0" w:type="auto"/>
            <w:vMerge/>
          </w:tcPr>
          <w:p w:rsidR="00361234" w:rsidRPr="00633E3D" w:rsidRDefault="00361234" w:rsidP="00CD43AF">
            <w:pPr>
              <w:jc w:val="both"/>
              <w:rPr>
                <w:rFonts w:ascii="Times New Roman" w:hAnsi="Times New Roman" w:cs="Times New Roman"/>
              </w:rPr>
            </w:pPr>
          </w:p>
        </w:tc>
        <w:tc>
          <w:tcPr>
            <w:tcW w:w="0" w:type="auto"/>
            <w:vMerge/>
          </w:tcPr>
          <w:p w:rsidR="00361234" w:rsidRPr="00633E3D" w:rsidRDefault="00361234" w:rsidP="00464AE1">
            <w:pPr>
              <w:jc w:val="center"/>
              <w:rPr>
                <w:rFonts w:ascii="Times New Roman" w:hAnsi="Times New Roman" w:cs="Times New Roman"/>
              </w:rPr>
            </w:pPr>
          </w:p>
        </w:tc>
        <w:tc>
          <w:tcPr>
            <w:tcW w:w="0" w:type="auto"/>
            <w:vMerge/>
          </w:tcPr>
          <w:p w:rsidR="00361234" w:rsidRPr="00633E3D" w:rsidRDefault="00361234" w:rsidP="005126D8">
            <w:pPr>
              <w:jc w:val="center"/>
              <w:rPr>
                <w:rFonts w:ascii="Times New Roman" w:hAnsi="Times New Roman" w:cs="Times New Roman"/>
              </w:rPr>
            </w:pPr>
          </w:p>
        </w:tc>
        <w:tc>
          <w:tcPr>
            <w:tcW w:w="0" w:type="auto"/>
          </w:tcPr>
          <w:p w:rsidR="00F332AC" w:rsidRPr="00633E3D" w:rsidRDefault="00F332AC" w:rsidP="00F332AC">
            <w:pPr>
              <w:jc w:val="both"/>
              <w:rPr>
                <w:rFonts w:ascii="Times New Roman" w:hAnsi="Times New Roman" w:cs="Times New Roman"/>
              </w:rPr>
            </w:pPr>
            <w:r w:rsidRPr="00633E3D">
              <w:rPr>
                <w:rFonts w:ascii="Times New Roman" w:hAnsi="Times New Roman" w:cs="Times New Roman"/>
              </w:rPr>
              <w:t>итоги проведения административного обследования объекта земельных отношений;</w:t>
            </w:r>
          </w:p>
          <w:p w:rsidR="00361234" w:rsidRPr="00633E3D" w:rsidRDefault="00F332AC" w:rsidP="00F332AC">
            <w:pPr>
              <w:jc w:val="both"/>
              <w:rPr>
                <w:rFonts w:ascii="Times New Roman" w:hAnsi="Times New Roman" w:cs="Times New Roman"/>
              </w:rPr>
            </w:pPr>
            <w:r w:rsidRPr="00633E3D">
              <w:rPr>
                <w:rFonts w:ascii="Times New Roman" w:hAnsi="Times New Roman" w:cs="Times New Roman"/>
              </w:rPr>
              <w:t>поступление в орган государственного земельного надзора сведений о нарушениях</w:t>
            </w:r>
          </w:p>
        </w:tc>
        <w:tc>
          <w:tcPr>
            <w:tcW w:w="0" w:type="auto"/>
          </w:tcPr>
          <w:p w:rsidR="00361234" w:rsidRPr="00633E3D" w:rsidRDefault="00F332AC" w:rsidP="00F332AC">
            <w:pPr>
              <w:jc w:val="center"/>
              <w:rPr>
                <w:rFonts w:ascii="Times New Roman" w:hAnsi="Times New Roman" w:cs="Times New Roman"/>
              </w:rPr>
            </w:pPr>
            <w:r w:rsidRPr="00633E3D">
              <w:rPr>
                <w:rFonts w:ascii="Times New Roman" w:hAnsi="Times New Roman" w:cs="Times New Roman"/>
              </w:rPr>
              <w:t>нет</w:t>
            </w:r>
          </w:p>
        </w:tc>
        <w:tc>
          <w:tcPr>
            <w:tcW w:w="0" w:type="auto"/>
          </w:tcPr>
          <w:p w:rsidR="00361234" w:rsidRPr="00633E3D" w:rsidRDefault="00F332AC" w:rsidP="00F332AC">
            <w:pPr>
              <w:jc w:val="center"/>
              <w:rPr>
                <w:rFonts w:ascii="Times New Roman" w:hAnsi="Times New Roman" w:cs="Times New Roman"/>
              </w:rPr>
            </w:pPr>
            <w:r w:rsidRPr="00633E3D">
              <w:rPr>
                <w:rFonts w:ascii="Times New Roman" w:hAnsi="Times New Roman" w:cs="Times New Roman"/>
              </w:rPr>
              <w:t>нет</w:t>
            </w:r>
          </w:p>
        </w:tc>
      </w:tr>
      <w:tr w:rsidR="00361234" w:rsidRPr="00633E3D" w:rsidTr="00C67F2B">
        <w:tc>
          <w:tcPr>
            <w:tcW w:w="0" w:type="auto"/>
            <w:vMerge w:val="restart"/>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Федеральный государственный контроль (надзор) за трудовой деятельностью иностранных работников</w:t>
            </w:r>
          </w:p>
        </w:tc>
        <w:tc>
          <w:tcPr>
            <w:tcW w:w="0" w:type="auto"/>
            <w:vMerge w:val="restart"/>
          </w:tcPr>
          <w:p w:rsidR="00361234" w:rsidRPr="00633E3D" w:rsidRDefault="00361234" w:rsidP="00464AE1">
            <w:pPr>
              <w:jc w:val="center"/>
              <w:rPr>
                <w:rFonts w:ascii="Times New Roman" w:hAnsi="Times New Roman" w:cs="Times New Roman"/>
              </w:rPr>
            </w:pPr>
            <w:r w:rsidRPr="00633E3D">
              <w:rPr>
                <w:rFonts w:ascii="Times New Roman" w:hAnsi="Times New Roman" w:cs="Times New Roman"/>
              </w:rPr>
              <w:t>ГУВМ МВД России</w:t>
            </w:r>
          </w:p>
        </w:tc>
        <w:tc>
          <w:tcPr>
            <w:tcW w:w="0" w:type="auto"/>
            <w:vMerge w:val="restart"/>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Наличие в штате иностранных работников</w:t>
            </w:r>
          </w:p>
        </w:tc>
        <w:tc>
          <w:tcPr>
            <w:tcW w:w="0" w:type="auto"/>
            <w:gridSpan w:val="3"/>
          </w:tcPr>
          <w:p w:rsidR="00361234" w:rsidRPr="00633E3D" w:rsidRDefault="00361234" w:rsidP="00051694">
            <w:pPr>
              <w:jc w:val="both"/>
              <w:rPr>
                <w:rFonts w:ascii="Times New Roman" w:hAnsi="Times New Roman" w:cs="Times New Roman"/>
              </w:rPr>
            </w:pPr>
            <w:r w:rsidRPr="00633E3D">
              <w:rPr>
                <w:rFonts w:ascii="Times New Roman" w:hAnsi="Times New Roman" w:cs="Times New Roman"/>
              </w:rPr>
              <w:t>Федеральный закон 294-ФЗ применяется с особенностями, установленными Федеральным законом «О правовом положении иностранных граждан»</w:t>
            </w:r>
          </w:p>
        </w:tc>
      </w:tr>
      <w:tr w:rsidR="00F332AC" w:rsidRPr="00633E3D" w:rsidTr="00C67F2B">
        <w:tc>
          <w:tcPr>
            <w:tcW w:w="0" w:type="auto"/>
            <w:vMerge/>
          </w:tcPr>
          <w:p w:rsidR="00361234" w:rsidRPr="00633E3D" w:rsidRDefault="00361234" w:rsidP="00CD43AF">
            <w:pPr>
              <w:jc w:val="both"/>
              <w:rPr>
                <w:rFonts w:ascii="Times New Roman" w:hAnsi="Times New Roman" w:cs="Times New Roman"/>
              </w:rPr>
            </w:pPr>
          </w:p>
        </w:tc>
        <w:tc>
          <w:tcPr>
            <w:tcW w:w="0" w:type="auto"/>
            <w:vMerge/>
          </w:tcPr>
          <w:p w:rsidR="00361234" w:rsidRPr="00633E3D" w:rsidRDefault="00361234" w:rsidP="00464AE1">
            <w:pPr>
              <w:jc w:val="center"/>
              <w:rPr>
                <w:rFonts w:ascii="Times New Roman" w:hAnsi="Times New Roman" w:cs="Times New Roman"/>
              </w:rPr>
            </w:pPr>
          </w:p>
        </w:tc>
        <w:tc>
          <w:tcPr>
            <w:tcW w:w="0" w:type="auto"/>
            <w:vMerge/>
          </w:tcPr>
          <w:p w:rsidR="00361234" w:rsidRPr="00633E3D" w:rsidRDefault="00361234" w:rsidP="005126D8">
            <w:pPr>
              <w:jc w:val="center"/>
              <w:rPr>
                <w:rFonts w:ascii="Times New Roman" w:hAnsi="Times New Roman" w:cs="Times New Roman"/>
              </w:rPr>
            </w:pPr>
          </w:p>
        </w:tc>
        <w:tc>
          <w:tcPr>
            <w:tcW w:w="0" w:type="auto"/>
          </w:tcPr>
          <w:p w:rsidR="00361234" w:rsidRPr="00633E3D" w:rsidRDefault="00361234" w:rsidP="00051694">
            <w:pPr>
              <w:jc w:val="both"/>
              <w:rPr>
                <w:rFonts w:ascii="Times New Roman" w:hAnsi="Times New Roman" w:cs="Times New Roman"/>
              </w:rPr>
            </w:pPr>
            <w:r w:rsidRPr="00633E3D">
              <w:rPr>
                <w:rFonts w:ascii="Times New Roman" w:hAnsi="Times New Roman" w:cs="Times New Roman"/>
              </w:rPr>
              <w:t>широкие основания внеплановой проверки, в том числе: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w:t>
            </w:r>
          </w:p>
        </w:tc>
        <w:tc>
          <w:tcPr>
            <w:tcW w:w="0" w:type="auto"/>
          </w:tcPr>
          <w:p w:rsidR="00361234" w:rsidRPr="00633E3D" w:rsidRDefault="00361234" w:rsidP="00051694">
            <w:pPr>
              <w:jc w:val="both"/>
              <w:rPr>
                <w:rFonts w:ascii="Times New Roman" w:hAnsi="Times New Roman" w:cs="Times New Roman"/>
              </w:rPr>
            </w:pPr>
            <w:r w:rsidRPr="00633E3D">
              <w:rPr>
                <w:rFonts w:ascii="Times New Roman" w:hAnsi="Times New Roman" w:cs="Times New Roman"/>
              </w:rPr>
              <w:t>один раз в год</w:t>
            </w:r>
          </w:p>
        </w:tc>
        <w:tc>
          <w:tcPr>
            <w:tcW w:w="0" w:type="auto"/>
          </w:tcPr>
          <w:p w:rsidR="00361234" w:rsidRPr="00633E3D" w:rsidRDefault="00361234" w:rsidP="00B42F83">
            <w:pPr>
              <w:jc w:val="center"/>
              <w:rPr>
                <w:rFonts w:ascii="Times New Roman" w:hAnsi="Times New Roman" w:cs="Times New Roman"/>
              </w:rPr>
            </w:pPr>
            <w:r w:rsidRPr="00633E3D">
              <w:rPr>
                <w:rFonts w:ascii="Times New Roman" w:hAnsi="Times New Roman" w:cs="Times New Roman"/>
              </w:rPr>
              <w:t>нет</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proofErr w:type="gramStart"/>
            <w:r w:rsidRPr="00633E3D">
              <w:rPr>
                <w:rFonts w:ascii="Times New Roman" w:hAnsi="Times New Roman" w:cs="Times New Roman"/>
              </w:rPr>
              <w:t>Контроль за</w:t>
            </w:r>
            <w:proofErr w:type="gramEnd"/>
            <w:r w:rsidRPr="00633E3D">
              <w:rPr>
                <w:rFonts w:ascii="Times New Roman" w:hAnsi="Times New Roman" w:cs="Times New Roman"/>
              </w:rPr>
              <w:t xml:space="preserve"> соблюдением гражданами Российской Федерации и должностными лицами правил регистрации и снятия граждан Российской Федерации с </w:t>
            </w:r>
            <w:r w:rsidRPr="00633E3D">
              <w:rPr>
                <w:rFonts w:ascii="Times New Roman" w:hAnsi="Times New Roman" w:cs="Times New Roman"/>
              </w:rPr>
              <w:lastRenderedPageBreak/>
              <w:t>регистрационного учета по месту пребывания и по месту жительства в пределах Российской Федерации</w:t>
            </w:r>
          </w:p>
        </w:tc>
        <w:tc>
          <w:tcPr>
            <w:tcW w:w="0" w:type="auto"/>
          </w:tcPr>
          <w:p w:rsidR="00361234" w:rsidRPr="00633E3D" w:rsidRDefault="00361234" w:rsidP="00464AE1">
            <w:pPr>
              <w:jc w:val="center"/>
              <w:rPr>
                <w:rFonts w:ascii="Times New Roman" w:hAnsi="Times New Roman" w:cs="Times New Roman"/>
              </w:rPr>
            </w:pPr>
            <w:r w:rsidRPr="00633E3D">
              <w:rPr>
                <w:rFonts w:ascii="Times New Roman" w:hAnsi="Times New Roman" w:cs="Times New Roman"/>
              </w:rPr>
              <w:lastRenderedPageBreak/>
              <w:t>ГУВМ МВД России</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Наличие общежития</w:t>
            </w:r>
          </w:p>
        </w:tc>
        <w:tc>
          <w:tcPr>
            <w:tcW w:w="0" w:type="auto"/>
            <w:gridSpan w:val="3"/>
          </w:tcPr>
          <w:p w:rsidR="00361234" w:rsidRPr="00633E3D" w:rsidRDefault="00361234" w:rsidP="00EF36F0">
            <w:pPr>
              <w:jc w:val="center"/>
              <w:rPr>
                <w:rFonts w:ascii="Times New Roman" w:hAnsi="Times New Roman" w:cs="Times New Roman"/>
              </w:rPr>
            </w:pPr>
            <w:r w:rsidRPr="00633E3D">
              <w:rPr>
                <w:rFonts w:ascii="Times New Roman" w:hAnsi="Times New Roman" w:cs="Times New Roman"/>
              </w:rPr>
              <w:t>Федеральный закон 294-ФЗ применяется в полном объеме</w:t>
            </w:r>
          </w:p>
        </w:tc>
      </w:tr>
      <w:tr w:rsidR="00361234" w:rsidRPr="00633E3D" w:rsidTr="00C67F2B">
        <w:tc>
          <w:tcPr>
            <w:tcW w:w="0" w:type="auto"/>
            <w:vMerge w:val="restart"/>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lastRenderedPageBreak/>
              <w:t>Государственный строительный надзор</w:t>
            </w:r>
          </w:p>
        </w:tc>
        <w:tc>
          <w:tcPr>
            <w:tcW w:w="0" w:type="auto"/>
            <w:vMerge w:val="restart"/>
          </w:tcPr>
          <w:p w:rsidR="00361234" w:rsidRPr="00633E3D" w:rsidRDefault="00361234" w:rsidP="00051694">
            <w:pPr>
              <w:jc w:val="center"/>
              <w:rPr>
                <w:rFonts w:ascii="Times New Roman" w:hAnsi="Times New Roman" w:cs="Times New Roman"/>
              </w:rPr>
            </w:pPr>
            <w:r w:rsidRPr="00633E3D">
              <w:rPr>
                <w:rFonts w:ascii="Times New Roman" w:hAnsi="Times New Roman" w:cs="Times New Roman"/>
              </w:rPr>
              <w:t>Органы исполнительной власти субъектов РФ</w:t>
            </w:r>
          </w:p>
        </w:tc>
        <w:tc>
          <w:tcPr>
            <w:tcW w:w="0" w:type="auto"/>
            <w:vMerge w:val="restart"/>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При реализации капитального строительства</w:t>
            </w:r>
          </w:p>
        </w:tc>
        <w:tc>
          <w:tcPr>
            <w:tcW w:w="0" w:type="auto"/>
            <w:gridSpan w:val="3"/>
          </w:tcPr>
          <w:p w:rsidR="00361234" w:rsidRPr="00633E3D" w:rsidRDefault="00361234" w:rsidP="00051694">
            <w:pPr>
              <w:jc w:val="both"/>
              <w:rPr>
                <w:rFonts w:ascii="Times New Roman" w:hAnsi="Times New Roman" w:cs="Times New Roman"/>
              </w:rPr>
            </w:pPr>
            <w:r w:rsidRPr="00633E3D">
              <w:rPr>
                <w:rFonts w:ascii="Times New Roman" w:hAnsi="Times New Roman" w:cs="Times New Roman"/>
              </w:rPr>
              <w:t>Федеральный закон 294-ФЗ применяется с особенностями, установленными Градостроительным кодексом РФ</w:t>
            </w:r>
          </w:p>
        </w:tc>
      </w:tr>
      <w:tr w:rsidR="00F332AC" w:rsidRPr="00633E3D" w:rsidTr="00C67F2B">
        <w:tc>
          <w:tcPr>
            <w:tcW w:w="0" w:type="auto"/>
            <w:vMerge/>
          </w:tcPr>
          <w:p w:rsidR="00361234" w:rsidRPr="00633E3D" w:rsidRDefault="00361234" w:rsidP="00CD43AF">
            <w:pPr>
              <w:jc w:val="both"/>
              <w:rPr>
                <w:rFonts w:ascii="Times New Roman" w:hAnsi="Times New Roman" w:cs="Times New Roman"/>
              </w:rPr>
            </w:pPr>
          </w:p>
        </w:tc>
        <w:tc>
          <w:tcPr>
            <w:tcW w:w="0" w:type="auto"/>
            <w:vMerge/>
          </w:tcPr>
          <w:p w:rsidR="00361234" w:rsidRPr="00633E3D" w:rsidRDefault="00361234" w:rsidP="00051694">
            <w:pPr>
              <w:jc w:val="center"/>
              <w:rPr>
                <w:rFonts w:ascii="Times New Roman" w:hAnsi="Times New Roman" w:cs="Times New Roman"/>
              </w:rPr>
            </w:pPr>
          </w:p>
        </w:tc>
        <w:tc>
          <w:tcPr>
            <w:tcW w:w="0" w:type="auto"/>
            <w:vMerge/>
          </w:tcPr>
          <w:p w:rsidR="00361234" w:rsidRPr="00633E3D" w:rsidRDefault="00361234" w:rsidP="005126D8">
            <w:pPr>
              <w:jc w:val="center"/>
              <w:rPr>
                <w:rFonts w:ascii="Times New Roman" w:hAnsi="Times New Roman" w:cs="Times New Roman"/>
              </w:rPr>
            </w:pPr>
          </w:p>
        </w:tc>
        <w:tc>
          <w:tcPr>
            <w:tcW w:w="0" w:type="auto"/>
          </w:tcPr>
          <w:p w:rsidR="00361234" w:rsidRPr="00633E3D" w:rsidRDefault="00361234" w:rsidP="00361234">
            <w:pPr>
              <w:jc w:val="both"/>
              <w:rPr>
                <w:rFonts w:ascii="Times New Roman" w:hAnsi="Times New Roman" w:cs="Times New Roman"/>
              </w:rPr>
            </w:pPr>
            <w:r w:rsidRPr="00633E3D">
              <w:rPr>
                <w:rFonts w:ascii="Times New Roman" w:hAnsi="Times New Roman" w:cs="Times New Roman"/>
              </w:rPr>
              <w:t>Основания:</w:t>
            </w:r>
          </w:p>
          <w:p w:rsidR="00361234" w:rsidRPr="00633E3D" w:rsidRDefault="00361234" w:rsidP="00361234">
            <w:pPr>
              <w:jc w:val="both"/>
              <w:rPr>
                <w:rFonts w:ascii="Times New Roman" w:hAnsi="Times New Roman" w:cs="Times New Roman"/>
              </w:rPr>
            </w:pPr>
            <w:r w:rsidRPr="00633E3D">
              <w:rPr>
                <w:rFonts w:ascii="Times New Roman" w:hAnsi="Times New Roman" w:cs="Times New Roman"/>
              </w:rPr>
              <w:t>- извещения застройщика в установленных случаях (и далее в соответствии с программой проверок);</w:t>
            </w:r>
          </w:p>
          <w:p w:rsidR="00361234" w:rsidRPr="00633E3D" w:rsidRDefault="00361234" w:rsidP="00361234">
            <w:pPr>
              <w:jc w:val="both"/>
              <w:rPr>
                <w:rFonts w:ascii="Times New Roman" w:hAnsi="Times New Roman" w:cs="Times New Roman"/>
              </w:rPr>
            </w:pPr>
            <w:r w:rsidRPr="00633E3D">
              <w:rPr>
                <w:rFonts w:ascii="Times New Roman" w:hAnsi="Times New Roman" w:cs="Times New Roman"/>
              </w:rPr>
              <w:t>- сведения о фактах привлечения денежных сре</w:t>
            </w:r>
            <w:proofErr w:type="gramStart"/>
            <w:r w:rsidRPr="00633E3D">
              <w:rPr>
                <w:rFonts w:ascii="Times New Roman" w:hAnsi="Times New Roman" w:cs="Times New Roman"/>
              </w:rPr>
              <w:t>дств гр</w:t>
            </w:r>
            <w:proofErr w:type="gramEnd"/>
            <w:r w:rsidRPr="00633E3D">
              <w:rPr>
                <w:rFonts w:ascii="Times New Roman" w:hAnsi="Times New Roman" w:cs="Times New Roman"/>
              </w:rPr>
              <w:t>аждан для долевого строительства;</w:t>
            </w:r>
          </w:p>
          <w:p w:rsidR="00361234" w:rsidRPr="00633E3D" w:rsidRDefault="00361234" w:rsidP="00361234">
            <w:pPr>
              <w:jc w:val="both"/>
              <w:rPr>
                <w:rFonts w:ascii="Times New Roman" w:hAnsi="Times New Roman" w:cs="Times New Roman"/>
              </w:rPr>
            </w:pPr>
            <w:r w:rsidRPr="00633E3D">
              <w:rPr>
                <w:rFonts w:ascii="Times New Roman" w:hAnsi="Times New Roman" w:cs="Times New Roman"/>
              </w:rPr>
              <w:t>- жалобы.</w:t>
            </w:r>
          </w:p>
        </w:tc>
        <w:tc>
          <w:tcPr>
            <w:tcW w:w="0" w:type="auto"/>
          </w:tcPr>
          <w:p w:rsidR="00361234" w:rsidRPr="00633E3D" w:rsidRDefault="00361234" w:rsidP="00361234">
            <w:pPr>
              <w:jc w:val="both"/>
              <w:rPr>
                <w:rFonts w:ascii="Times New Roman" w:hAnsi="Times New Roman" w:cs="Times New Roman"/>
              </w:rPr>
            </w:pPr>
            <w:r w:rsidRPr="00633E3D">
              <w:rPr>
                <w:rFonts w:ascii="Times New Roman" w:hAnsi="Times New Roman" w:cs="Times New Roman"/>
              </w:rPr>
              <w:t>проверки проводятся без формирования ежегодного плана проведения плановых проверок (в соответствии с программой проверок)</w:t>
            </w:r>
          </w:p>
          <w:p w:rsidR="00361234" w:rsidRPr="00633E3D" w:rsidRDefault="00361234" w:rsidP="00051694">
            <w:pPr>
              <w:jc w:val="both"/>
              <w:rPr>
                <w:rFonts w:ascii="Times New Roman" w:hAnsi="Times New Roman" w:cs="Times New Roman"/>
              </w:rPr>
            </w:pPr>
          </w:p>
        </w:tc>
        <w:tc>
          <w:tcPr>
            <w:tcW w:w="0" w:type="auto"/>
          </w:tcPr>
          <w:p w:rsidR="00361234" w:rsidRPr="00633E3D" w:rsidRDefault="00361234" w:rsidP="00051694">
            <w:pPr>
              <w:jc w:val="both"/>
              <w:rPr>
                <w:rFonts w:ascii="Times New Roman" w:hAnsi="Times New Roman" w:cs="Times New Roman"/>
              </w:rPr>
            </w:pPr>
          </w:p>
        </w:tc>
      </w:tr>
      <w:tr w:rsidR="00361234" w:rsidRPr="00633E3D" w:rsidTr="00C67F2B">
        <w:tc>
          <w:tcPr>
            <w:tcW w:w="0" w:type="auto"/>
          </w:tcPr>
          <w:p w:rsidR="00361234" w:rsidRPr="00633E3D" w:rsidRDefault="00361234" w:rsidP="00CD43AF">
            <w:pPr>
              <w:jc w:val="both"/>
              <w:rPr>
                <w:rFonts w:ascii="Times New Roman" w:hAnsi="Times New Roman" w:cs="Times New Roman"/>
              </w:rPr>
            </w:pPr>
            <w:proofErr w:type="gramStart"/>
            <w:r w:rsidRPr="00633E3D">
              <w:rPr>
                <w:rFonts w:ascii="Times New Roman" w:hAnsi="Times New Roman" w:cs="Times New Roman"/>
              </w:rPr>
              <w:t>Контроль за</w:t>
            </w:r>
            <w:proofErr w:type="gramEnd"/>
            <w:r w:rsidRPr="00633E3D">
              <w:rPr>
                <w:rFonts w:ascii="Times New Roman" w:hAnsi="Times New Roman" w:cs="Times New Roman"/>
              </w:rPr>
              <w:t xml:space="preserve"> соблюдением требований законодательства об антитеррористической защищенности объектов</w:t>
            </w:r>
          </w:p>
        </w:tc>
        <w:tc>
          <w:tcPr>
            <w:tcW w:w="0" w:type="auto"/>
          </w:tcPr>
          <w:p w:rsidR="00361234" w:rsidRPr="00633E3D" w:rsidRDefault="00361234" w:rsidP="00464AE1">
            <w:pPr>
              <w:jc w:val="center"/>
              <w:rPr>
                <w:rFonts w:ascii="Times New Roman" w:hAnsi="Times New Roman" w:cs="Times New Roman"/>
              </w:rPr>
            </w:pPr>
            <w:r w:rsidRPr="00633E3D">
              <w:rPr>
                <w:rFonts w:ascii="Times New Roman" w:hAnsi="Times New Roman" w:cs="Times New Roman"/>
              </w:rPr>
              <w:t>ФСБ России, органы внутренних дел, органы прокуратуры</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4C652C">
            <w:pPr>
              <w:jc w:val="center"/>
              <w:rPr>
                <w:rFonts w:ascii="Times New Roman" w:hAnsi="Times New Roman" w:cs="Times New Roman"/>
              </w:rPr>
            </w:pPr>
            <w:r w:rsidRPr="00633E3D">
              <w:rPr>
                <w:rFonts w:ascii="Times New Roman" w:hAnsi="Times New Roman" w:cs="Times New Roman"/>
              </w:rPr>
              <w:t>Федеральный закон 294-ФЗ не применяется</w:t>
            </w:r>
          </w:p>
        </w:tc>
      </w:tr>
      <w:tr w:rsidR="001B33D8" w:rsidRPr="00633E3D" w:rsidTr="000D48CC">
        <w:trPr>
          <w:trHeight w:val="3036"/>
        </w:trPr>
        <w:tc>
          <w:tcPr>
            <w:tcW w:w="0" w:type="auto"/>
          </w:tcPr>
          <w:p w:rsidR="001B33D8" w:rsidRPr="00633E3D" w:rsidRDefault="001B33D8" w:rsidP="00CD43AF">
            <w:pPr>
              <w:jc w:val="both"/>
              <w:rPr>
                <w:rFonts w:ascii="Times New Roman" w:hAnsi="Times New Roman" w:cs="Times New Roman"/>
              </w:rPr>
            </w:pPr>
            <w:r w:rsidRPr="00633E3D">
              <w:rPr>
                <w:rFonts w:ascii="Times New Roman" w:hAnsi="Times New Roman" w:cs="Times New Roman"/>
              </w:rPr>
              <w:t>Государственный экологический надзор (Государственный надзор в области охраны атмосферного воздуха, Контроль в установленном федеральным законодательством порядке платы за негативное воздействие на окружающую среду по объектам хозяйственной и иной деятельности)</w:t>
            </w:r>
          </w:p>
        </w:tc>
        <w:tc>
          <w:tcPr>
            <w:tcW w:w="0" w:type="auto"/>
          </w:tcPr>
          <w:p w:rsidR="001B33D8" w:rsidRPr="00633E3D" w:rsidRDefault="001B33D8" w:rsidP="005126D8">
            <w:pPr>
              <w:jc w:val="center"/>
              <w:rPr>
                <w:rFonts w:ascii="Times New Roman" w:hAnsi="Times New Roman" w:cs="Times New Roman"/>
              </w:rPr>
            </w:pPr>
            <w:proofErr w:type="spellStart"/>
            <w:r w:rsidRPr="00633E3D">
              <w:rPr>
                <w:rFonts w:ascii="Times New Roman" w:hAnsi="Times New Roman" w:cs="Times New Roman"/>
              </w:rPr>
              <w:t>Росприроднадзор</w:t>
            </w:r>
            <w:proofErr w:type="spellEnd"/>
            <w:r w:rsidRPr="00633E3D">
              <w:rPr>
                <w:rFonts w:ascii="Times New Roman" w:hAnsi="Times New Roman" w:cs="Times New Roman"/>
              </w:rPr>
              <w:t>, органы исполнительной власти субъектов РФ</w:t>
            </w:r>
          </w:p>
        </w:tc>
        <w:tc>
          <w:tcPr>
            <w:tcW w:w="0" w:type="auto"/>
          </w:tcPr>
          <w:p w:rsidR="001B33D8" w:rsidRPr="00633E3D" w:rsidRDefault="001B33D8" w:rsidP="005126D8">
            <w:pPr>
              <w:jc w:val="center"/>
              <w:rPr>
                <w:rFonts w:ascii="Times New Roman" w:hAnsi="Times New Roman" w:cs="Times New Roman"/>
              </w:rPr>
            </w:pPr>
            <w:r w:rsidRPr="00633E3D">
              <w:rPr>
                <w:rFonts w:ascii="Times New Roman" w:hAnsi="Times New Roman" w:cs="Times New Roman"/>
              </w:rPr>
              <w:t>При наличии выбросов, сбросов вредных веществ в окружающую среду</w:t>
            </w:r>
          </w:p>
        </w:tc>
        <w:tc>
          <w:tcPr>
            <w:tcW w:w="0" w:type="auto"/>
            <w:gridSpan w:val="3"/>
          </w:tcPr>
          <w:p w:rsidR="001B33D8" w:rsidRPr="00633E3D" w:rsidRDefault="001B33D8" w:rsidP="00A13038">
            <w:pPr>
              <w:jc w:val="both"/>
              <w:rPr>
                <w:rFonts w:ascii="Times New Roman" w:hAnsi="Times New Roman" w:cs="Times New Roman"/>
              </w:rPr>
            </w:pPr>
            <w:r w:rsidRPr="00633E3D">
              <w:rPr>
                <w:rFonts w:ascii="Times New Roman" w:hAnsi="Times New Roman" w:cs="Times New Roman"/>
              </w:rPr>
              <w:t>Федеральный закон 294-ФЗ применяется с особенностями, установленными Федеральным законом «Об охране окружающей среды» (но в законе особенности не установлены)</w:t>
            </w:r>
          </w:p>
        </w:tc>
      </w:tr>
      <w:tr w:rsidR="00361234" w:rsidRPr="00633E3D" w:rsidTr="00C67F2B">
        <w:tc>
          <w:tcPr>
            <w:tcW w:w="0" w:type="auto"/>
            <w:vMerge w:val="restart"/>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 xml:space="preserve">Государственный </w:t>
            </w:r>
            <w:proofErr w:type="gramStart"/>
            <w:r w:rsidRPr="00633E3D">
              <w:rPr>
                <w:rFonts w:ascii="Times New Roman" w:hAnsi="Times New Roman" w:cs="Times New Roman"/>
              </w:rPr>
              <w:t>контроль за</w:t>
            </w:r>
            <w:proofErr w:type="gramEnd"/>
            <w:r w:rsidRPr="00633E3D">
              <w:rPr>
                <w:rFonts w:ascii="Times New Roman" w:hAnsi="Times New Roman" w:cs="Times New Roman"/>
              </w:rPr>
              <w:t xml:space="preserve"> качеством и безопасностью медицинской деятельности; </w:t>
            </w:r>
            <w:r w:rsidRPr="00633E3D">
              <w:rPr>
                <w:rFonts w:ascii="Times New Roman" w:hAnsi="Times New Roman" w:cs="Times New Roman"/>
              </w:rPr>
              <w:lastRenderedPageBreak/>
              <w:t>Лицензионный контроль медицинской деятельности; Государственный контроль за обращением медицинских изделий</w:t>
            </w:r>
          </w:p>
        </w:tc>
        <w:tc>
          <w:tcPr>
            <w:tcW w:w="0" w:type="auto"/>
            <w:vMerge w:val="restart"/>
          </w:tcPr>
          <w:p w:rsidR="00361234" w:rsidRPr="00633E3D" w:rsidRDefault="00361234" w:rsidP="00464AE1">
            <w:pPr>
              <w:jc w:val="center"/>
              <w:rPr>
                <w:rFonts w:ascii="Times New Roman" w:hAnsi="Times New Roman" w:cs="Times New Roman"/>
              </w:rPr>
            </w:pPr>
            <w:r w:rsidRPr="00633E3D">
              <w:rPr>
                <w:rFonts w:ascii="Times New Roman" w:hAnsi="Times New Roman" w:cs="Times New Roman"/>
              </w:rPr>
              <w:lastRenderedPageBreak/>
              <w:t xml:space="preserve">Росздравнадзор, органы исполнительной </w:t>
            </w:r>
            <w:r w:rsidRPr="00633E3D">
              <w:rPr>
                <w:rFonts w:ascii="Times New Roman" w:hAnsi="Times New Roman" w:cs="Times New Roman"/>
              </w:rPr>
              <w:lastRenderedPageBreak/>
              <w:t>власти субъектов РФ</w:t>
            </w:r>
          </w:p>
        </w:tc>
        <w:tc>
          <w:tcPr>
            <w:tcW w:w="0" w:type="auto"/>
            <w:vMerge w:val="restart"/>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lastRenderedPageBreak/>
              <w:t>При наличии штатного медкабинета и штатной медсестры</w:t>
            </w:r>
          </w:p>
        </w:tc>
        <w:tc>
          <w:tcPr>
            <w:tcW w:w="0" w:type="auto"/>
            <w:gridSpan w:val="3"/>
          </w:tcPr>
          <w:p w:rsidR="00361234" w:rsidRPr="00633E3D" w:rsidRDefault="00361234" w:rsidP="00051694">
            <w:pPr>
              <w:jc w:val="both"/>
              <w:rPr>
                <w:rFonts w:ascii="Times New Roman" w:hAnsi="Times New Roman" w:cs="Times New Roman"/>
              </w:rPr>
            </w:pPr>
            <w:r w:rsidRPr="00633E3D">
              <w:rPr>
                <w:rFonts w:ascii="Times New Roman" w:hAnsi="Times New Roman" w:cs="Times New Roman"/>
              </w:rPr>
              <w:t>Федеральный закон 294-ФЗ применяется с особенностями, установленными  Федеральным законом «О лицензировании отдельных видов деятельности»</w:t>
            </w:r>
          </w:p>
        </w:tc>
      </w:tr>
      <w:tr w:rsidR="00F332AC" w:rsidRPr="00633E3D" w:rsidTr="00C67F2B">
        <w:tc>
          <w:tcPr>
            <w:tcW w:w="0" w:type="auto"/>
            <w:vMerge/>
          </w:tcPr>
          <w:p w:rsidR="00361234" w:rsidRPr="00633E3D" w:rsidRDefault="00361234" w:rsidP="00CD43AF">
            <w:pPr>
              <w:jc w:val="both"/>
              <w:rPr>
                <w:rFonts w:ascii="Times New Roman" w:hAnsi="Times New Roman" w:cs="Times New Roman"/>
              </w:rPr>
            </w:pPr>
          </w:p>
        </w:tc>
        <w:tc>
          <w:tcPr>
            <w:tcW w:w="0" w:type="auto"/>
            <w:vMerge/>
          </w:tcPr>
          <w:p w:rsidR="00361234" w:rsidRPr="00633E3D" w:rsidRDefault="00361234" w:rsidP="00464AE1">
            <w:pPr>
              <w:jc w:val="center"/>
              <w:rPr>
                <w:rFonts w:ascii="Times New Roman" w:hAnsi="Times New Roman" w:cs="Times New Roman"/>
              </w:rPr>
            </w:pPr>
          </w:p>
        </w:tc>
        <w:tc>
          <w:tcPr>
            <w:tcW w:w="0" w:type="auto"/>
            <w:vMerge/>
          </w:tcPr>
          <w:p w:rsidR="00361234" w:rsidRPr="00633E3D" w:rsidRDefault="00361234" w:rsidP="005126D8">
            <w:pPr>
              <w:jc w:val="center"/>
              <w:rPr>
                <w:rFonts w:ascii="Times New Roman" w:hAnsi="Times New Roman" w:cs="Times New Roman"/>
              </w:rPr>
            </w:pPr>
          </w:p>
        </w:tc>
        <w:tc>
          <w:tcPr>
            <w:tcW w:w="0" w:type="auto"/>
          </w:tcPr>
          <w:p w:rsidR="00361234" w:rsidRPr="00633E3D" w:rsidRDefault="00361234" w:rsidP="00051694">
            <w:pPr>
              <w:jc w:val="both"/>
              <w:rPr>
                <w:rFonts w:ascii="Times New Roman" w:hAnsi="Times New Roman" w:cs="Times New Roman"/>
              </w:rPr>
            </w:pPr>
          </w:p>
        </w:tc>
        <w:tc>
          <w:tcPr>
            <w:tcW w:w="0" w:type="auto"/>
          </w:tcPr>
          <w:p w:rsidR="00361234" w:rsidRPr="00633E3D" w:rsidRDefault="00361234" w:rsidP="00051694">
            <w:pPr>
              <w:jc w:val="both"/>
              <w:rPr>
                <w:rFonts w:ascii="Times New Roman" w:hAnsi="Times New Roman" w:cs="Times New Roman"/>
              </w:rPr>
            </w:pPr>
          </w:p>
        </w:tc>
        <w:tc>
          <w:tcPr>
            <w:tcW w:w="0" w:type="auto"/>
          </w:tcPr>
          <w:p w:rsidR="00361234" w:rsidRPr="00633E3D" w:rsidRDefault="00361234" w:rsidP="00051694">
            <w:pPr>
              <w:jc w:val="both"/>
              <w:rPr>
                <w:rFonts w:ascii="Times New Roman" w:hAnsi="Times New Roman" w:cs="Times New Roman"/>
              </w:rPr>
            </w:pPr>
          </w:p>
        </w:tc>
      </w:tr>
      <w:tr w:rsidR="00361234" w:rsidRPr="00633E3D" w:rsidTr="00C67F2B">
        <w:tc>
          <w:tcPr>
            <w:tcW w:w="0" w:type="auto"/>
            <w:vMerge w:val="restart"/>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lastRenderedPageBreak/>
              <w:t>Федеральный государственный надзор за деятельностью некоммерческих организаций</w:t>
            </w:r>
          </w:p>
        </w:tc>
        <w:tc>
          <w:tcPr>
            <w:tcW w:w="0" w:type="auto"/>
            <w:vMerge w:val="restart"/>
          </w:tcPr>
          <w:p w:rsidR="00361234" w:rsidRPr="00633E3D" w:rsidRDefault="00361234" w:rsidP="00464AE1">
            <w:pPr>
              <w:jc w:val="center"/>
              <w:rPr>
                <w:rFonts w:ascii="Times New Roman" w:hAnsi="Times New Roman" w:cs="Times New Roman"/>
              </w:rPr>
            </w:pPr>
            <w:r w:rsidRPr="00633E3D">
              <w:rPr>
                <w:rFonts w:ascii="Times New Roman" w:hAnsi="Times New Roman" w:cs="Times New Roman"/>
              </w:rPr>
              <w:t>Минюст России</w:t>
            </w:r>
          </w:p>
        </w:tc>
        <w:tc>
          <w:tcPr>
            <w:tcW w:w="0" w:type="auto"/>
            <w:vMerge w:val="restart"/>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Риск быть проверенным имеется в случае, если образовательная организация является негосударственной</w:t>
            </w:r>
          </w:p>
        </w:tc>
        <w:tc>
          <w:tcPr>
            <w:tcW w:w="0" w:type="auto"/>
            <w:gridSpan w:val="3"/>
          </w:tcPr>
          <w:p w:rsidR="00361234" w:rsidRPr="00633E3D" w:rsidRDefault="00361234" w:rsidP="00051694">
            <w:pPr>
              <w:jc w:val="both"/>
              <w:rPr>
                <w:rFonts w:ascii="Times New Roman" w:hAnsi="Times New Roman" w:cs="Times New Roman"/>
              </w:rPr>
            </w:pPr>
            <w:r w:rsidRPr="00633E3D">
              <w:rPr>
                <w:rFonts w:ascii="Times New Roman" w:hAnsi="Times New Roman" w:cs="Times New Roman"/>
              </w:rPr>
              <w:t>Федеральный закон 294-ФЗ применяется с особенностями, установленными  Федеральным законом «О некоммерческих организациях»</w:t>
            </w:r>
          </w:p>
        </w:tc>
      </w:tr>
      <w:tr w:rsidR="00F332AC" w:rsidRPr="00633E3D" w:rsidTr="00C67F2B">
        <w:tc>
          <w:tcPr>
            <w:tcW w:w="0" w:type="auto"/>
            <w:vMerge/>
          </w:tcPr>
          <w:p w:rsidR="00361234" w:rsidRPr="00633E3D" w:rsidRDefault="00361234" w:rsidP="00CD43AF">
            <w:pPr>
              <w:jc w:val="both"/>
              <w:rPr>
                <w:rFonts w:ascii="Times New Roman" w:hAnsi="Times New Roman" w:cs="Times New Roman"/>
              </w:rPr>
            </w:pPr>
          </w:p>
        </w:tc>
        <w:tc>
          <w:tcPr>
            <w:tcW w:w="0" w:type="auto"/>
            <w:vMerge/>
          </w:tcPr>
          <w:p w:rsidR="00361234" w:rsidRPr="00633E3D" w:rsidRDefault="00361234" w:rsidP="00464AE1">
            <w:pPr>
              <w:jc w:val="center"/>
              <w:rPr>
                <w:rFonts w:ascii="Times New Roman" w:hAnsi="Times New Roman" w:cs="Times New Roman"/>
              </w:rPr>
            </w:pPr>
          </w:p>
        </w:tc>
        <w:tc>
          <w:tcPr>
            <w:tcW w:w="0" w:type="auto"/>
            <w:vMerge/>
          </w:tcPr>
          <w:p w:rsidR="00361234" w:rsidRPr="00633E3D" w:rsidRDefault="00361234" w:rsidP="005126D8">
            <w:pPr>
              <w:jc w:val="center"/>
              <w:rPr>
                <w:rFonts w:ascii="Times New Roman" w:hAnsi="Times New Roman" w:cs="Times New Roman"/>
              </w:rPr>
            </w:pPr>
          </w:p>
        </w:tc>
        <w:tc>
          <w:tcPr>
            <w:tcW w:w="0" w:type="auto"/>
          </w:tcPr>
          <w:p w:rsidR="00361234" w:rsidRPr="00633E3D" w:rsidRDefault="00361234" w:rsidP="00051694">
            <w:pPr>
              <w:jc w:val="both"/>
              <w:rPr>
                <w:rFonts w:ascii="Times New Roman" w:hAnsi="Times New Roman" w:cs="Times New Roman"/>
              </w:rPr>
            </w:pPr>
            <w:r w:rsidRPr="00633E3D">
              <w:rPr>
                <w:rFonts w:ascii="Times New Roman" w:hAnsi="Times New Roman" w:cs="Times New Roman"/>
              </w:rPr>
              <w:t>широкий предмет обращений, дающих право назначить внеплановую проверку</w:t>
            </w:r>
          </w:p>
        </w:tc>
        <w:tc>
          <w:tcPr>
            <w:tcW w:w="0" w:type="auto"/>
          </w:tcPr>
          <w:p w:rsidR="00361234" w:rsidRPr="00633E3D" w:rsidRDefault="00361234" w:rsidP="00051694">
            <w:pPr>
              <w:jc w:val="both"/>
              <w:rPr>
                <w:rFonts w:ascii="Times New Roman" w:hAnsi="Times New Roman" w:cs="Times New Roman"/>
              </w:rPr>
            </w:pPr>
            <w:r w:rsidRPr="00633E3D">
              <w:rPr>
                <w:rFonts w:ascii="Times New Roman" w:hAnsi="Times New Roman" w:cs="Times New Roman"/>
              </w:rPr>
              <w:t>для иностранных агентов раз в год</w:t>
            </w:r>
          </w:p>
        </w:tc>
        <w:tc>
          <w:tcPr>
            <w:tcW w:w="0" w:type="auto"/>
          </w:tcPr>
          <w:p w:rsidR="00361234" w:rsidRPr="00633E3D" w:rsidRDefault="00361234" w:rsidP="00051694">
            <w:pPr>
              <w:jc w:val="both"/>
              <w:rPr>
                <w:rFonts w:ascii="Times New Roman" w:hAnsi="Times New Roman" w:cs="Times New Roman"/>
              </w:rPr>
            </w:pPr>
            <w:r w:rsidRPr="00633E3D">
              <w:rPr>
                <w:rFonts w:ascii="Times New Roman" w:hAnsi="Times New Roman" w:cs="Times New Roman"/>
              </w:rPr>
              <w:t>в отношении иностранных агентов не требуется</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 xml:space="preserve">Государственный </w:t>
            </w:r>
            <w:proofErr w:type="gramStart"/>
            <w:r w:rsidRPr="00633E3D">
              <w:rPr>
                <w:rFonts w:ascii="Times New Roman" w:hAnsi="Times New Roman" w:cs="Times New Roman"/>
              </w:rPr>
              <w:t>контроль за</w:t>
            </w:r>
            <w:proofErr w:type="gramEnd"/>
            <w:r w:rsidRPr="00633E3D">
              <w:rPr>
                <w:rFonts w:ascii="Times New Roman" w:hAnsi="Times New Roman" w:cs="Times New Roman"/>
              </w:rPr>
              <w:t xml:space="preserve"> соблюдением требований законодательства Российской Федерации в сфере организации отдыха и оздоровления детей</w:t>
            </w:r>
          </w:p>
        </w:tc>
        <w:tc>
          <w:tcPr>
            <w:tcW w:w="0" w:type="auto"/>
          </w:tcPr>
          <w:p w:rsidR="00361234" w:rsidRPr="00633E3D" w:rsidRDefault="00361234" w:rsidP="00464AE1">
            <w:pPr>
              <w:jc w:val="center"/>
              <w:rPr>
                <w:rFonts w:ascii="Times New Roman" w:hAnsi="Times New Roman" w:cs="Times New Roman"/>
              </w:rPr>
            </w:pPr>
            <w:r w:rsidRPr="00633E3D">
              <w:rPr>
                <w:rFonts w:ascii="Times New Roman" w:hAnsi="Times New Roman" w:cs="Times New Roman"/>
              </w:rPr>
              <w:t>Органы исполнительной власти субъектов РФ</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При оказании услуг по отдыху и оздоровлению детей</w:t>
            </w:r>
          </w:p>
        </w:tc>
        <w:tc>
          <w:tcPr>
            <w:tcW w:w="0" w:type="auto"/>
            <w:gridSpan w:val="3"/>
          </w:tcPr>
          <w:p w:rsidR="00361234" w:rsidRPr="00633E3D" w:rsidRDefault="00361234" w:rsidP="00EF36F0">
            <w:pPr>
              <w:jc w:val="center"/>
              <w:rPr>
                <w:rFonts w:ascii="Times New Roman" w:hAnsi="Times New Roman" w:cs="Times New Roman"/>
              </w:rPr>
            </w:pPr>
            <w:r w:rsidRPr="00633E3D">
              <w:rPr>
                <w:rFonts w:ascii="Times New Roman" w:hAnsi="Times New Roman" w:cs="Times New Roman"/>
              </w:rPr>
              <w:t>Федеральный закон 294-ФЗ применяется в полном объеме</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Государственный контроль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tc>
        <w:tc>
          <w:tcPr>
            <w:tcW w:w="0" w:type="auto"/>
          </w:tcPr>
          <w:p w:rsidR="00361234" w:rsidRPr="00633E3D" w:rsidRDefault="00361234" w:rsidP="00411503">
            <w:pPr>
              <w:jc w:val="center"/>
              <w:rPr>
                <w:rFonts w:ascii="Times New Roman" w:hAnsi="Times New Roman" w:cs="Times New Roman"/>
              </w:rPr>
            </w:pPr>
            <w:r w:rsidRPr="00633E3D">
              <w:rPr>
                <w:rFonts w:ascii="Times New Roman" w:hAnsi="Times New Roman" w:cs="Times New Roman"/>
              </w:rPr>
              <w:t>Минкультуры России, органы исполнительной власти субъектов РФ</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При размещении образовательной организации в здании – объекте культурного наследия</w:t>
            </w:r>
          </w:p>
        </w:tc>
        <w:tc>
          <w:tcPr>
            <w:tcW w:w="0" w:type="auto"/>
            <w:gridSpan w:val="3"/>
          </w:tcPr>
          <w:p w:rsidR="00361234" w:rsidRPr="00633E3D" w:rsidRDefault="00361234" w:rsidP="00EF36F0">
            <w:pPr>
              <w:jc w:val="center"/>
              <w:rPr>
                <w:rFonts w:ascii="Times New Roman" w:hAnsi="Times New Roman" w:cs="Times New Roman"/>
              </w:rPr>
            </w:pPr>
            <w:r w:rsidRPr="00633E3D">
              <w:rPr>
                <w:rFonts w:ascii="Times New Roman" w:hAnsi="Times New Roman" w:cs="Times New Roman"/>
              </w:rPr>
              <w:t>Федеральный закон 294-ФЗ применяется в полном объеме</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proofErr w:type="gramStart"/>
            <w:r w:rsidRPr="00633E3D">
              <w:rPr>
                <w:rFonts w:ascii="Times New Roman" w:hAnsi="Times New Roman" w:cs="Times New Roman"/>
              </w:rPr>
              <w:t>Контроль за</w:t>
            </w:r>
            <w:proofErr w:type="gramEnd"/>
            <w:r w:rsidRPr="00633E3D">
              <w:rPr>
                <w:rFonts w:ascii="Times New Roman" w:hAnsi="Times New Roman" w:cs="Times New Roman"/>
              </w:rPr>
              <w:t xml:space="preserve"> соблюдением законодательства об архивном деле в Российской Федерации</w:t>
            </w:r>
          </w:p>
        </w:tc>
        <w:tc>
          <w:tcPr>
            <w:tcW w:w="0" w:type="auto"/>
          </w:tcPr>
          <w:p w:rsidR="00361234" w:rsidRPr="00633E3D" w:rsidRDefault="00361234" w:rsidP="00464AE1">
            <w:pPr>
              <w:jc w:val="center"/>
              <w:rPr>
                <w:rFonts w:ascii="Times New Roman" w:hAnsi="Times New Roman" w:cs="Times New Roman"/>
              </w:rPr>
            </w:pPr>
            <w:r w:rsidRPr="00633E3D">
              <w:rPr>
                <w:rFonts w:ascii="Times New Roman" w:hAnsi="Times New Roman" w:cs="Times New Roman"/>
              </w:rPr>
              <w:t>Органы исполнительной власти субъектов РФ</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EF36F0">
            <w:pPr>
              <w:jc w:val="center"/>
              <w:rPr>
                <w:rFonts w:ascii="Times New Roman" w:hAnsi="Times New Roman" w:cs="Times New Roman"/>
              </w:rPr>
            </w:pPr>
            <w:r w:rsidRPr="00633E3D">
              <w:rPr>
                <w:rFonts w:ascii="Times New Roman" w:hAnsi="Times New Roman" w:cs="Times New Roman"/>
              </w:rPr>
              <w:t>Федеральный закон 294-ФЗ применяется в полном объеме</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Государственный контроль (надзор) за соблюдением требований законодательства об энергосбережении и о повышении энергетической эффективности</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Органы исполнительной власти субъектов РФ</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EF36F0">
            <w:pPr>
              <w:jc w:val="center"/>
              <w:rPr>
                <w:rFonts w:ascii="Times New Roman" w:hAnsi="Times New Roman" w:cs="Times New Roman"/>
              </w:rPr>
            </w:pPr>
            <w:r w:rsidRPr="00633E3D">
              <w:rPr>
                <w:rFonts w:ascii="Times New Roman" w:hAnsi="Times New Roman" w:cs="Times New Roman"/>
              </w:rPr>
              <w:t>Федеральный закон 294-ФЗ применяется в полном объеме</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lastRenderedPageBreak/>
              <w:t>Контроль и надзор за обработкой персональных данных</w:t>
            </w:r>
          </w:p>
        </w:tc>
        <w:tc>
          <w:tcPr>
            <w:tcW w:w="0" w:type="auto"/>
          </w:tcPr>
          <w:p w:rsidR="00361234" w:rsidRPr="00633E3D" w:rsidRDefault="00361234" w:rsidP="00464AE1">
            <w:pPr>
              <w:jc w:val="center"/>
              <w:rPr>
                <w:rFonts w:ascii="Times New Roman" w:hAnsi="Times New Roman" w:cs="Times New Roman"/>
              </w:rPr>
            </w:pPr>
            <w:proofErr w:type="spellStart"/>
            <w:r w:rsidRPr="00633E3D">
              <w:rPr>
                <w:rFonts w:ascii="Times New Roman" w:hAnsi="Times New Roman" w:cs="Times New Roman"/>
              </w:rPr>
              <w:t>Роскомнадзор</w:t>
            </w:r>
            <w:proofErr w:type="spellEnd"/>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Теоретически</w:t>
            </w:r>
          </w:p>
        </w:tc>
        <w:tc>
          <w:tcPr>
            <w:tcW w:w="0" w:type="auto"/>
            <w:gridSpan w:val="3"/>
          </w:tcPr>
          <w:p w:rsidR="00361234" w:rsidRPr="00633E3D" w:rsidRDefault="00361234" w:rsidP="00C67F2B">
            <w:pPr>
              <w:jc w:val="center"/>
              <w:rPr>
                <w:rFonts w:ascii="Times New Roman" w:hAnsi="Times New Roman" w:cs="Times New Roman"/>
              </w:rPr>
            </w:pPr>
            <w:r w:rsidRPr="00633E3D">
              <w:rPr>
                <w:rFonts w:ascii="Times New Roman" w:hAnsi="Times New Roman" w:cs="Times New Roman"/>
              </w:rPr>
              <w:t>Федеральный закон 294-ФЗ не применяется</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Государственный контроль (надзор) за соблюдением требований технических регламентов</w:t>
            </w:r>
          </w:p>
        </w:tc>
        <w:tc>
          <w:tcPr>
            <w:tcW w:w="0" w:type="auto"/>
          </w:tcPr>
          <w:p w:rsidR="00361234" w:rsidRPr="00633E3D" w:rsidRDefault="00361234" w:rsidP="00464AE1">
            <w:pPr>
              <w:jc w:val="center"/>
              <w:rPr>
                <w:rFonts w:ascii="Times New Roman" w:hAnsi="Times New Roman" w:cs="Times New Roman"/>
              </w:rPr>
            </w:pPr>
            <w:proofErr w:type="spellStart"/>
            <w:r w:rsidRPr="00633E3D">
              <w:rPr>
                <w:rFonts w:ascii="Times New Roman" w:hAnsi="Times New Roman" w:cs="Times New Roman"/>
              </w:rPr>
              <w:t>Роспотребнадзор</w:t>
            </w:r>
            <w:proofErr w:type="spellEnd"/>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 части работы пищеблока (если он штатный)</w:t>
            </w:r>
          </w:p>
        </w:tc>
        <w:tc>
          <w:tcPr>
            <w:tcW w:w="0" w:type="auto"/>
            <w:gridSpan w:val="3"/>
          </w:tcPr>
          <w:p w:rsidR="00361234" w:rsidRPr="00633E3D" w:rsidRDefault="00361234" w:rsidP="00C67F2B">
            <w:pPr>
              <w:jc w:val="center"/>
              <w:rPr>
                <w:rFonts w:ascii="Times New Roman" w:hAnsi="Times New Roman" w:cs="Times New Roman"/>
              </w:rPr>
            </w:pPr>
            <w:r w:rsidRPr="00633E3D">
              <w:rPr>
                <w:rFonts w:ascii="Times New Roman" w:hAnsi="Times New Roman" w:cs="Times New Roman"/>
              </w:rPr>
              <w:t>Федеральный закон 294-ФЗ применяется в полном объеме</w:t>
            </w:r>
          </w:p>
        </w:tc>
      </w:tr>
      <w:tr w:rsidR="00361234" w:rsidRPr="00633E3D" w:rsidTr="00C67F2B">
        <w:tc>
          <w:tcPr>
            <w:tcW w:w="0" w:type="auto"/>
          </w:tcPr>
          <w:p w:rsidR="00361234" w:rsidRPr="00633E3D" w:rsidRDefault="00361234" w:rsidP="00CD43AF">
            <w:pPr>
              <w:jc w:val="both"/>
              <w:rPr>
                <w:rFonts w:ascii="Times New Roman" w:hAnsi="Times New Roman" w:cs="Times New Roman"/>
              </w:rPr>
            </w:pPr>
            <w:r w:rsidRPr="00633E3D">
              <w:rPr>
                <w:rFonts w:ascii="Times New Roman" w:hAnsi="Times New Roman" w:cs="Times New Roman"/>
              </w:rPr>
              <w:t>Проверка состояния воинского учета и бронирования граждан, пребывающих в запасе.</w:t>
            </w:r>
          </w:p>
        </w:tc>
        <w:tc>
          <w:tcPr>
            <w:tcW w:w="0" w:type="auto"/>
          </w:tcPr>
          <w:p w:rsidR="00361234" w:rsidRPr="00633E3D" w:rsidRDefault="00361234" w:rsidP="00464AE1">
            <w:pPr>
              <w:jc w:val="center"/>
              <w:rPr>
                <w:rFonts w:ascii="Times New Roman" w:hAnsi="Times New Roman" w:cs="Times New Roman"/>
              </w:rPr>
            </w:pPr>
            <w:r w:rsidRPr="00633E3D">
              <w:rPr>
                <w:rFonts w:ascii="Times New Roman" w:hAnsi="Times New Roman" w:cs="Times New Roman"/>
              </w:rPr>
              <w:t>Военные комиссариаты</w:t>
            </w:r>
          </w:p>
        </w:tc>
        <w:tc>
          <w:tcPr>
            <w:tcW w:w="0" w:type="auto"/>
          </w:tcPr>
          <w:p w:rsidR="00361234" w:rsidRPr="00633E3D" w:rsidRDefault="00361234" w:rsidP="005126D8">
            <w:pPr>
              <w:jc w:val="center"/>
              <w:rPr>
                <w:rFonts w:ascii="Times New Roman" w:hAnsi="Times New Roman" w:cs="Times New Roman"/>
              </w:rPr>
            </w:pPr>
            <w:r w:rsidRPr="00633E3D">
              <w:rPr>
                <w:rFonts w:ascii="Times New Roman" w:hAnsi="Times New Roman" w:cs="Times New Roman"/>
              </w:rPr>
              <w:t>Всегда</w:t>
            </w:r>
          </w:p>
        </w:tc>
        <w:tc>
          <w:tcPr>
            <w:tcW w:w="0" w:type="auto"/>
            <w:gridSpan w:val="3"/>
          </w:tcPr>
          <w:p w:rsidR="00361234" w:rsidRPr="00633E3D" w:rsidRDefault="00361234" w:rsidP="00C67F2B">
            <w:pPr>
              <w:jc w:val="center"/>
              <w:rPr>
                <w:rFonts w:ascii="Times New Roman" w:hAnsi="Times New Roman" w:cs="Times New Roman"/>
              </w:rPr>
            </w:pPr>
            <w:r w:rsidRPr="00633E3D">
              <w:rPr>
                <w:rFonts w:ascii="Times New Roman" w:hAnsi="Times New Roman" w:cs="Times New Roman"/>
              </w:rPr>
              <w:t>Не определено</w:t>
            </w:r>
          </w:p>
        </w:tc>
      </w:tr>
    </w:tbl>
    <w:p w:rsidR="007B78A5" w:rsidRPr="00633E3D" w:rsidRDefault="007B78A5" w:rsidP="00636F4D">
      <w:pPr>
        <w:pStyle w:val="a5"/>
        <w:jc w:val="both"/>
        <w:rPr>
          <w:rFonts w:ascii="Times New Roman" w:hAnsi="Times New Roman" w:cs="Times New Roman"/>
          <w:b/>
          <w:sz w:val="28"/>
          <w:szCs w:val="28"/>
        </w:rPr>
        <w:sectPr w:rsidR="007B78A5" w:rsidRPr="00633E3D" w:rsidSect="007B78A5">
          <w:pgSz w:w="16838" w:h="11906" w:orient="landscape"/>
          <w:pgMar w:top="850" w:right="1134" w:bottom="1701" w:left="1134" w:header="708" w:footer="708" w:gutter="0"/>
          <w:cols w:space="708"/>
          <w:docGrid w:linePitch="360"/>
        </w:sectPr>
      </w:pPr>
    </w:p>
    <w:p w:rsidR="000F0746" w:rsidRPr="00633E3D" w:rsidRDefault="000F0746" w:rsidP="00545DE1">
      <w:pPr>
        <w:pStyle w:val="a5"/>
        <w:numPr>
          <w:ilvl w:val="0"/>
          <w:numId w:val="1"/>
        </w:numPr>
        <w:jc w:val="both"/>
        <w:rPr>
          <w:rFonts w:ascii="Times New Roman" w:hAnsi="Times New Roman" w:cs="Times New Roman"/>
          <w:b/>
          <w:sz w:val="28"/>
          <w:szCs w:val="28"/>
        </w:rPr>
      </w:pPr>
      <w:r w:rsidRPr="00633E3D">
        <w:rPr>
          <w:rFonts w:ascii="Times New Roman" w:hAnsi="Times New Roman" w:cs="Times New Roman"/>
          <w:b/>
          <w:sz w:val="28"/>
          <w:szCs w:val="28"/>
        </w:rPr>
        <w:lastRenderedPageBreak/>
        <w:t xml:space="preserve">Периодичность </w:t>
      </w:r>
      <w:r w:rsidR="008D7BC7" w:rsidRPr="00633E3D">
        <w:rPr>
          <w:rFonts w:ascii="Times New Roman" w:hAnsi="Times New Roman" w:cs="Times New Roman"/>
          <w:b/>
          <w:sz w:val="28"/>
          <w:szCs w:val="28"/>
        </w:rPr>
        <w:t xml:space="preserve">плановых </w:t>
      </w:r>
      <w:r w:rsidRPr="00633E3D">
        <w:rPr>
          <w:rFonts w:ascii="Times New Roman" w:hAnsi="Times New Roman" w:cs="Times New Roman"/>
          <w:b/>
          <w:sz w:val="28"/>
          <w:szCs w:val="28"/>
        </w:rPr>
        <w:t>проверок</w:t>
      </w:r>
    </w:p>
    <w:p w:rsidR="009550B9" w:rsidRPr="00633E3D" w:rsidRDefault="009550B9"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Общие требования в отношении периодичности плановых проверок </w:t>
      </w:r>
      <w:r w:rsidR="00987D64" w:rsidRPr="00633E3D">
        <w:rPr>
          <w:rFonts w:ascii="Times New Roman" w:hAnsi="Times New Roman" w:cs="Times New Roman"/>
          <w:sz w:val="28"/>
          <w:szCs w:val="28"/>
        </w:rPr>
        <w:t>тех видов государственного контроля (надзора), муниципального контроля, на которые распространяются требования Федерального закона № 294-ФЗ</w:t>
      </w:r>
      <w:r w:rsidR="003A2D96">
        <w:rPr>
          <w:rFonts w:ascii="Times New Roman" w:hAnsi="Times New Roman" w:cs="Times New Roman"/>
          <w:sz w:val="28"/>
          <w:szCs w:val="28"/>
        </w:rPr>
        <w:t>,</w:t>
      </w:r>
      <w:r w:rsidR="00987D64" w:rsidRPr="00633E3D">
        <w:rPr>
          <w:rFonts w:ascii="Times New Roman" w:hAnsi="Times New Roman" w:cs="Times New Roman"/>
          <w:sz w:val="28"/>
          <w:szCs w:val="28"/>
        </w:rPr>
        <w:t xml:space="preserve"> установлены в ст.</w:t>
      </w:r>
      <w:r w:rsidR="003A2D96">
        <w:rPr>
          <w:rFonts w:ascii="Times New Roman" w:hAnsi="Times New Roman" w:cs="Times New Roman"/>
          <w:sz w:val="28"/>
          <w:szCs w:val="28"/>
        </w:rPr>
        <w:t xml:space="preserve"> </w:t>
      </w:r>
      <w:r w:rsidR="00987D64" w:rsidRPr="00633E3D">
        <w:rPr>
          <w:rFonts w:ascii="Times New Roman" w:hAnsi="Times New Roman" w:cs="Times New Roman"/>
          <w:sz w:val="28"/>
          <w:szCs w:val="28"/>
        </w:rPr>
        <w:t>9 данного закона (не чаще чем один раз в три года).</w:t>
      </w:r>
    </w:p>
    <w:p w:rsidR="009E52D4" w:rsidRPr="00633E3D" w:rsidRDefault="009E52D4" w:rsidP="00CE6B53">
      <w:pPr>
        <w:jc w:val="both"/>
        <w:rPr>
          <w:rFonts w:ascii="Times New Roman" w:hAnsi="Times New Roman" w:cs="Times New Roman"/>
          <w:sz w:val="28"/>
          <w:szCs w:val="28"/>
        </w:rPr>
      </w:pPr>
      <w:r w:rsidRPr="00633E3D">
        <w:rPr>
          <w:rFonts w:ascii="Times New Roman" w:hAnsi="Times New Roman" w:cs="Times New Roman"/>
          <w:sz w:val="28"/>
          <w:szCs w:val="28"/>
        </w:rPr>
        <w:t xml:space="preserve">В настоящее время в Российской Федерации внедряется </w:t>
      </w:r>
      <w:proofErr w:type="spellStart"/>
      <w:proofErr w:type="gramStart"/>
      <w:r w:rsidRPr="00633E3D">
        <w:rPr>
          <w:rFonts w:ascii="Times New Roman" w:hAnsi="Times New Roman" w:cs="Times New Roman"/>
          <w:sz w:val="28"/>
          <w:szCs w:val="28"/>
        </w:rPr>
        <w:t>риск-ориентированный</w:t>
      </w:r>
      <w:proofErr w:type="spellEnd"/>
      <w:proofErr w:type="gramEnd"/>
      <w:r w:rsidRPr="00633E3D">
        <w:rPr>
          <w:rFonts w:ascii="Times New Roman" w:hAnsi="Times New Roman" w:cs="Times New Roman"/>
          <w:sz w:val="28"/>
          <w:szCs w:val="28"/>
        </w:rPr>
        <w:t xml:space="preserve"> подход (ст.</w:t>
      </w:r>
      <w:r w:rsidR="003A2D96">
        <w:rPr>
          <w:rFonts w:ascii="Times New Roman" w:hAnsi="Times New Roman" w:cs="Times New Roman"/>
          <w:sz w:val="28"/>
          <w:szCs w:val="28"/>
        </w:rPr>
        <w:t xml:space="preserve"> </w:t>
      </w:r>
      <w:r w:rsidRPr="00633E3D">
        <w:rPr>
          <w:rFonts w:ascii="Times New Roman" w:hAnsi="Times New Roman" w:cs="Times New Roman"/>
          <w:sz w:val="28"/>
          <w:szCs w:val="28"/>
        </w:rPr>
        <w:t xml:space="preserve">8.1 Федерального закона № 294-ФЗ). В рамках отдельных видов контролей установлены критерии для повышения класса опасности (категории риска), если объект контроля является </w:t>
      </w:r>
      <w:r w:rsidR="00CE6B53" w:rsidRPr="00633E3D">
        <w:rPr>
          <w:rFonts w:ascii="Times New Roman" w:hAnsi="Times New Roman" w:cs="Times New Roman"/>
          <w:sz w:val="28"/>
          <w:szCs w:val="28"/>
        </w:rPr>
        <w:t>объектом дошкольного и начального общего образования, объектом основного общего и среднего (полного) общего образования. Ведомственные системы управления рисками могут предусматривать соответственно более высокую периодичность проведения плановых проверок по сравнению с иными объектами контроля.</w:t>
      </w:r>
      <w:r w:rsidR="00F52DE7" w:rsidRPr="00633E3D">
        <w:rPr>
          <w:rFonts w:ascii="Times New Roman" w:hAnsi="Times New Roman" w:cs="Times New Roman"/>
          <w:sz w:val="28"/>
          <w:szCs w:val="28"/>
        </w:rPr>
        <w:t xml:space="preserve"> В течение 2017 года вноси</w:t>
      </w:r>
      <w:r w:rsidR="006F7FAF">
        <w:rPr>
          <w:rFonts w:ascii="Times New Roman" w:hAnsi="Times New Roman" w:cs="Times New Roman"/>
          <w:sz w:val="28"/>
          <w:szCs w:val="28"/>
        </w:rPr>
        <w:t>лись</w:t>
      </w:r>
      <w:r w:rsidR="00F52DE7" w:rsidRPr="00633E3D">
        <w:rPr>
          <w:rFonts w:ascii="Times New Roman" w:hAnsi="Times New Roman" w:cs="Times New Roman"/>
          <w:sz w:val="28"/>
          <w:szCs w:val="28"/>
        </w:rPr>
        <w:t xml:space="preserve"> изменения в положения о видах контроля</w:t>
      </w:r>
      <w:r w:rsidR="006F7FAF">
        <w:rPr>
          <w:rFonts w:ascii="Times New Roman" w:hAnsi="Times New Roman" w:cs="Times New Roman"/>
          <w:sz w:val="28"/>
          <w:szCs w:val="28"/>
        </w:rPr>
        <w:t>,</w:t>
      </w:r>
      <w:r w:rsidR="00F52DE7" w:rsidRPr="00633E3D">
        <w:rPr>
          <w:rFonts w:ascii="Times New Roman" w:hAnsi="Times New Roman" w:cs="Times New Roman"/>
          <w:sz w:val="28"/>
          <w:szCs w:val="28"/>
        </w:rPr>
        <w:t xml:space="preserve"> и периодичность проверок пересматрива</w:t>
      </w:r>
      <w:r w:rsidR="006F7FAF">
        <w:rPr>
          <w:rFonts w:ascii="Times New Roman" w:hAnsi="Times New Roman" w:cs="Times New Roman"/>
          <w:sz w:val="28"/>
          <w:szCs w:val="28"/>
        </w:rPr>
        <w:t>лась</w:t>
      </w:r>
      <w:r w:rsidR="00F52DE7" w:rsidRPr="00633E3D">
        <w:rPr>
          <w:rFonts w:ascii="Times New Roman" w:hAnsi="Times New Roman" w:cs="Times New Roman"/>
          <w:sz w:val="28"/>
          <w:szCs w:val="28"/>
        </w:rPr>
        <w:t xml:space="preserve"> в связи с внедрением </w:t>
      </w:r>
      <w:proofErr w:type="gramStart"/>
      <w:r w:rsidR="00F52DE7" w:rsidRPr="00633E3D">
        <w:rPr>
          <w:rFonts w:ascii="Times New Roman" w:hAnsi="Times New Roman" w:cs="Times New Roman"/>
          <w:sz w:val="28"/>
          <w:szCs w:val="28"/>
        </w:rPr>
        <w:t>риск-ориентированного</w:t>
      </w:r>
      <w:proofErr w:type="gramEnd"/>
      <w:r w:rsidR="00F52DE7" w:rsidRPr="00633E3D">
        <w:rPr>
          <w:rFonts w:ascii="Times New Roman" w:hAnsi="Times New Roman" w:cs="Times New Roman"/>
          <w:sz w:val="28"/>
          <w:szCs w:val="28"/>
        </w:rPr>
        <w:t xml:space="preserve"> подхода.</w:t>
      </w:r>
    </w:p>
    <w:p w:rsidR="00987D64" w:rsidRPr="00633E3D" w:rsidRDefault="009E52D4" w:rsidP="00545DE1">
      <w:pPr>
        <w:jc w:val="both"/>
        <w:rPr>
          <w:rFonts w:ascii="Times New Roman" w:hAnsi="Times New Roman" w:cs="Times New Roman"/>
          <w:sz w:val="28"/>
          <w:szCs w:val="28"/>
        </w:rPr>
      </w:pPr>
      <w:r w:rsidRPr="00633E3D">
        <w:rPr>
          <w:rFonts w:ascii="Times New Roman" w:hAnsi="Times New Roman" w:cs="Times New Roman"/>
          <w:sz w:val="28"/>
          <w:szCs w:val="28"/>
        </w:rPr>
        <w:t>Также</w:t>
      </w:r>
      <w:r w:rsidR="00987D64" w:rsidRPr="00633E3D">
        <w:rPr>
          <w:rFonts w:ascii="Times New Roman" w:hAnsi="Times New Roman" w:cs="Times New Roman"/>
          <w:sz w:val="28"/>
          <w:szCs w:val="28"/>
        </w:rPr>
        <w:t xml:space="preserve"> Правительством РФ утвержден </w:t>
      </w:r>
      <w:r w:rsidR="000A1209" w:rsidRPr="00633E3D">
        <w:rPr>
          <w:rFonts w:ascii="Times New Roman" w:hAnsi="Times New Roman" w:cs="Times New Roman"/>
          <w:sz w:val="28"/>
          <w:szCs w:val="28"/>
        </w:rPr>
        <w:t>Перечень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(утв. постановлением Правительства РФ от 23 ноября 2009 г. № 944)</w:t>
      </w:r>
      <w:r w:rsidR="00987D64" w:rsidRPr="00633E3D">
        <w:rPr>
          <w:rFonts w:ascii="Times New Roman" w:hAnsi="Times New Roman" w:cs="Times New Roman"/>
          <w:sz w:val="28"/>
          <w:szCs w:val="28"/>
        </w:rPr>
        <w:t xml:space="preserve"> – таблица 2.</w:t>
      </w:r>
    </w:p>
    <w:p w:rsidR="00CA565E" w:rsidRPr="00633E3D" w:rsidRDefault="00987D64"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Таблица 2. Периодичность проведение плановых проверок </w:t>
      </w:r>
      <w:r w:rsidR="009E52D4" w:rsidRPr="00633E3D">
        <w:rPr>
          <w:rFonts w:ascii="Times New Roman" w:hAnsi="Times New Roman" w:cs="Times New Roman"/>
          <w:sz w:val="28"/>
          <w:szCs w:val="28"/>
        </w:rPr>
        <w:t>образовательных организаций</w:t>
      </w:r>
    </w:p>
    <w:tbl>
      <w:tblPr>
        <w:tblW w:w="5000" w:type="pct"/>
        <w:tblBorders>
          <w:top w:val="single" w:sz="4" w:space="0" w:color="auto"/>
          <w:left w:val="single" w:sz="4" w:space="0" w:color="auto"/>
          <w:bottom w:val="single" w:sz="4" w:space="0" w:color="auto"/>
          <w:right w:val="single" w:sz="4" w:space="0" w:color="auto"/>
        </w:tblBorders>
        <w:tblLook w:val="0000"/>
      </w:tblPr>
      <w:tblGrid>
        <w:gridCol w:w="3935"/>
        <w:gridCol w:w="4318"/>
        <w:gridCol w:w="2429"/>
      </w:tblGrid>
      <w:tr w:rsidR="00CA565E" w:rsidRPr="00633E3D" w:rsidTr="00CA565E">
        <w:tc>
          <w:tcPr>
            <w:tcW w:w="1842" w:type="pct"/>
            <w:vMerge w:val="restart"/>
            <w:tcBorders>
              <w:top w:val="single" w:sz="4" w:space="0" w:color="auto"/>
              <w:bottom w:val="single" w:sz="4" w:space="0" w:color="auto"/>
              <w:right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Дошкольное и начальное общее образование</w:t>
            </w:r>
          </w:p>
        </w:tc>
        <w:tc>
          <w:tcPr>
            <w:tcW w:w="2021" w:type="pct"/>
            <w:tcBorders>
              <w:top w:val="single" w:sz="4" w:space="0" w:color="auto"/>
              <w:left w:val="single" w:sz="4" w:space="0" w:color="auto"/>
              <w:bottom w:val="single" w:sz="4" w:space="0" w:color="auto"/>
              <w:right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органы, осуществляющие государственный пожарный надзор, государственный санитарно-эпидемиологический надзор</w:t>
            </w:r>
          </w:p>
        </w:tc>
        <w:tc>
          <w:tcPr>
            <w:tcW w:w="1137" w:type="pct"/>
            <w:tcBorders>
              <w:top w:val="single" w:sz="4" w:space="0" w:color="auto"/>
              <w:left w:val="single" w:sz="4" w:space="0" w:color="auto"/>
              <w:bottom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не чаще 1 раза</w:t>
            </w:r>
          </w:p>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в год</w:t>
            </w:r>
          </w:p>
        </w:tc>
      </w:tr>
      <w:tr w:rsidR="00CA565E" w:rsidRPr="00633E3D" w:rsidTr="00CA565E">
        <w:tc>
          <w:tcPr>
            <w:tcW w:w="1842" w:type="pct"/>
            <w:vMerge/>
            <w:tcBorders>
              <w:top w:val="single" w:sz="4" w:space="0" w:color="auto"/>
              <w:bottom w:val="single" w:sz="4" w:space="0" w:color="auto"/>
              <w:right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p>
        </w:tc>
        <w:tc>
          <w:tcPr>
            <w:tcW w:w="2021" w:type="pct"/>
            <w:tcBorders>
              <w:top w:val="single" w:sz="4" w:space="0" w:color="auto"/>
              <w:left w:val="single" w:sz="4" w:space="0" w:color="auto"/>
              <w:bottom w:val="single" w:sz="4" w:space="0" w:color="auto"/>
              <w:right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органы, осуществляющие лицензирование образовательной деятельности</w:t>
            </w:r>
          </w:p>
        </w:tc>
        <w:tc>
          <w:tcPr>
            <w:tcW w:w="1137" w:type="pct"/>
            <w:tcBorders>
              <w:top w:val="single" w:sz="4" w:space="0" w:color="auto"/>
              <w:left w:val="single" w:sz="4" w:space="0" w:color="auto"/>
              <w:bottom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не чаще 1 раза</w:t>
            </w:r>
          </w:p>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в 2 года</w:t>
            </w:r>
          </w:p>
        </w:tc>
      </w:tr>
      <w:tr w:rsidR="00CA565E" w:rsidRPr="00633E3D" w:rsidTr="00CA565E">
        <w:tc>
          <w:tcPr>
            <w:tcW w:w="1842" w:type="pct"/>
            <w:vMerge w:val="restart"/>
            <w:tcBorders>
              <w:top w:val="single" w:sz="4" w:space="0" w:color="auto"/>
              <w:bottom w:val="single" w:sz="4" w:space="0" w:color="auto"/>
              <w:right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Основное общее и среднее (полное) общее образование</w:t>
            </w:r>
          </w:p>
        </w:tc>
        <w:tc>
          <w:tcPr>
            <w:tcW w:w="2021" w:type="pct"/>
            <w:tcBorders>
              <w:top w:val="single" w:sz="4" w:space="0" w:color="auto"/>
              <w:left w:val="single" w:sz="4" w:space="0" w:color="auto"/>
              <w:bottom w:val="single" w:sz="4" w:space="0" w:color="auto"/>
              <w:right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органы, осуществляющие государственный пожарный надзор, государственный санитарно-эпидемиологический надзор</w:t>
            </w:r>
          </w:p>
        </w:tc>
        <w:tc>
          <w:tcPr>
            <w:tcW w:w="1137" w:type="pct"/>
            <w:tcBorders>
              <w:top w:val="single" w:sz="4" w:space="0" w:color="auto"/>
              <w:left w:val="single" w:sz="4" w:space="0" w:color="auto"/>
              <w:bottom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не чаще 1 раза</w:t>
            </w:r>
          </w:p>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в год</w:t>
            </w:r>
          </w:p>
        </w:tc>
      </w:tr>
      <w:tr w:rsidR="00CA565E" w:rsidRPr="00633E3D" w:rsidTr="00CA565E">
        <w:tc>
          <w:tcPr>
            <w:tcW w:w="1842" w:type="pct"/>
            <w:vMerge/>
            <w:tcBorders>
              <w:top w:val="single" w:sz="4" w:space="0" w:color="auto"/>
              <w:bottom w:val="single" w:sz="4" w:space="0" w:color="auto"/>
              <w:right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p>
        </w:tc>
        <w:tc>
          <w:tcPr>
            <w:tcW w:w="2021" w:type="pct"/>
            <w:tcBorders>
              <w:top w:val="single" w:sz="4" w:space="0" w:color="auto"/>
              <w:left w:val="single" w:sz="4" w:space="0" w:color="auto"/>
              <w:bottom w:val="single" w:sz="4" w:space="0" w:color="auto"/>
              <w:right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органы, осуществляющие лицензирование образовательной деятельности</w:t>
            </w:r>
          </w:p>
        </w:tc>
        <w:tc>
          <w:tcPr>
            <w:tcW w:w="1137" w:type="pct"/>
            <w:tcBorders>
              <w:top w:val="single" w:sz="4" w:space="0" w:color="auto"/>
              <w:left w:val="single" w:sz="4" w:space="0" w:color="auto"/>
              <w:bottom w:val="single" w:sz="4" w:space="0" w:color="auto"/>
            </w:tcBorders>
          </w:tcPr>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не чаще 1 раза</w:t>
            </w:r>
          </w:p>
          <w:p w:rsidR="00CA565E" w:rsidRPr="00633E3D" w:rsidRDefault="00CA565E" w:rsidP="00545DE1">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в 2 года</w:t>
            </w:r>
          </w:p>
        </w:tc>
      </w:tr>
    </w:tbl>
    <w:p w:rsidR="00CE6B53" w:rsidRPr="00633E3D" w:rsidRDefault="00CE6B53"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 </w:t>
      </w:r>
    </w:p>
    <w:p w:rsidR="000A1209" w:rsidRPr="00633E3D" w:rsidRDefault="008D7BC7" w:rsidP="00545DE1">
      <w:pPr>
        <w:jc w:val="both"/>
        <w:rPr>
          <w:rFonts w:ascii="Times New Roman" w:hAnsi="Times New Roman" w:cs="Times New Roman"/>
          <w:b/>
          <w:i/>
          <w:sz w:val="28"/>
          <w:szCs w:val="28"/>
        </w:rPr>
      </w:pPr>
      <w:r w:rsidRPr="00633E3D">
        <w:rPr>
          <w:rFonts w:ascii="Times New Roman" w:hAnsi="Times New Roman" w:cs="Times New Roman"/>
          <w:b/>
          <w:i/>
          <w:sz w:val="28"/>
          <w:szCs w:val="28"/>
        </w:rPr>
        <w:t xml:space="preserve">Узнать о запланированной проверке </w:t>
      </w:r>
      <w:r w:rsidR="009E52D4" w:rsidRPr="00633E3D">
        <w:rPr>
          <w:rFonts w:ascii="Times New Roman" w:hAnsi="Times New Roman" w:cs="Times New Roman"/>
          <w:b/>
          <w:i/>
          <w:sz w:val="28"/>
          <w:szCs w:val="28"/>
        </w:rPr>
        <w:t xml:space="preserve">(о ее законности) </w:t>
      </w:r>
      <w:r w:rsidRPr="00633E3D">
        <w:rPr>
          <w:rFonts w:ascii="Times New Roman" w:hAnsi="Times New Roman" w:cs="Times New Roman"/>
          <w:b/>
          <w:i/>
          <w:sz w:val="28"/>
          <w:szCs w:val="28"/>
        </w:rPr>
        <w:t>можно по адреса</w:t>
      </w:r>
      <w:r w:rsidR="0006795A" w:rsidRPr="00633E3D">
        <w:rPr>
          <w:rFonts w:ascii="Times New Roman" w:hAnsi="Times New Roman" w:cs="Times New Roman"/>
          <w:b/>
          <w:i/>
          <w:sz w:val="28"/>
          <w:szCs w:val="28"/>
        </w:rPr>
        <w:t>м</w:t>
      </w:r>
      <w:r w:rsidRPr="00633E3D">
        <w:rPr>
          <w:rFonts w:ascii="Times New Roman" w:hAnsi="Times New Roman" w:cs="Times New Roman"/>
          <w:b/>
          <w:i/>
          <w:sz w:val="28"/>
          <w:szCs w:val="28"/>
        </w:rPr>
        <w:t>:</w:t>
      </w:r>
    </w:p>
    <w:p w:rsidR="008D7BC7" w:rsidRPr="00633E3D" w:rsidRDefault="008D7BC7" w:rsidP="00545DE1">
      <w:pPr>
        <w:pStyle w:val="3"/>
        <w:spacing w:before="0" w:beforeAutospacing="0" w:after="0" w:afterAutospacing="0"/>
        <w:jc w:val="both"/>
        <w:rPr>
          <w:b w:val="0"/>
          <w:bCs w:val="0"/>
          <w:spacing w:val="4"/>
          <w:sz w:val="28"/>
          <w:szCs w:val="28"/>
        </w:rPr>
      </w:pPr>
      <w:r w:rsidRPr="00633E3D">
        <w:rPr>
          <w:b w:val="0"/>
          <w:sz w:val="28"/>
          <w:szCs w:val="28"/>
        </w:rPr>
        <w:lastRenderedPageBreak/>
        <w:t xml:space="preserve">- </w:t>
      </w:r>
      <w:hyperlink r:id="rId8" w:history="1">
        <w:r w:rsidRPr="00633E3D">
          <w:rPr>
            <w:rStyle w:val="aa"/>
            <w:b w:val="0"/>
            <w:color w:val="auto"/>
            <w:sz w:val="28"/>
            <w:szCs w:val="28"/>
          </w:rPr>
          <w:t>http://plan.genproc.gov.ru/plan2017/</w:t>
        </w:r>
      </w:hyperlink>
      <w:r w:rsidRPr="00633E3D">
        <w:rPr>
          <w:b w:val="0"/>
          <w:sz w:val="28"/>
          <w:szCs w:val="28"/>
        </w:rPr>
        <w:t xml:space="preserve">  </w:t>
      </w:r>
      <w:r w:rsidRPr="00633E3D">
        <w:rPr>
          <w:b w:val="0"/>
          <w:bCs w:val="0"/>
          <w:spacing w:val="4"/>
          <w:sz w:val="28"/>
          <w:szCs w:val="28"/>
        </w:rPr>
        <w:t>Сводный план проверок субъектов; предпринимательства на 2017 год</w:t>
      </w:r>
      <w:r w:rsidR="009E52D4" w:rsidRPr="00633E3D">
        <w:rPr>
          <w:b w:val="0"/>
          <w:bCs w:val="0"/>
          <w:spacing w:val="4"/>
          <w:sz w:val="28"/>
          <w:szCs w:val="28"/>
        </w:rPr>
        <w:t>;</w:t>
      </w:r>
    </w:p>
    <w:p w:rsidR="008D7BC7" w:rsidRPr="00633E3D" w:rsidRDefault="008D7BC7" w:rsidP="00545DE1">
      <w:pPr>
        <w:pStyle w:val="3"/>
        <w:spacing w:before="0" w:beforeAutospacing="0" w:after="0" w:afterAutospacing="0"/>
        <w:jc w:val="both"/>
        <w:rPr>
          <w:b w:val="0"/>
          <w:bCs w:val="0"/>
          <w:spacing w:val="4"/>
          <w:sz w:val="28"/>
          <w:szCs w:val="28"/>
        </w:rPr>
      </w:pPr>
      <w:r w:rsidRPr="00633E3D">
        <w:rPr>
          <w:b w:val="0"/>
          <w:bCs w:val="0"/>
          <w:spacing w:val="4"/>
          <w:sz w:val="28"/>
          <w:szCs w:val="28"/>
        </w:rPr>
        <w:t xml:space="preserve">- </w:t>
      </w:r>
      <w:hyperlink r:id="rId9" w:history="1">
        <w:r w:rsidRPr="00633E3D">
          <w:rPr>
            <w:rStyle w:val="aa"/>
            <w:b w:val="0"/>
            <w:bCs w:val="0"/>
            <w:color w:val="auto"/>
            <w:spacing w:val="4"/>
            <w:sz w:val="28"/>
            <w:szCs w:val="28"/>
          </w:rPr>
          <w:t>https://proverki.gov.ru</w:t>
        </w:r>
      </w:hyperlink>
      <w:r w:rsidRPr="00633E3D">
        <w:rPr>
          <w:b w:val="0"/>
          <w:bCs w:val="0"/>
          <w:spacing w:val="4"/>
          <w:sz w:val="28"/>
          <w:szCs w:val="28"/>
        </w:rPr>
        <w:t xml:space="preserve"> Единый реестр проверок</w:t>
      </w:r>
      <w:r w:rsidR="009E52D4" w:rsidRPr="00633E3D">
        <w:rPr>
          <w:b w:val="0"/>
          <w:bCs w:val="0"/>
          <w:spacing w:val="4"/>
          <w:sz w:val="28"/>
          <w:szCs w:val="28"/>
        </w:rPr>
        <w:t xml:space="preserve"> (обычно запись о проверке появляется за два</w:t>
      </w:r>
      <w:r w:rsidR="003D55E6" w:rsidRPr="00633E3D">
        <w:rPr>
          <w:b w:val="0"/>
          <w:bCs w:val="0"/>
          <w:spacing w:val="4"/>
          <w:sz w:val="28"/>
          <w:szCs w:val="28"/>
        </w:rPr>
        <w:t>-четыре дня</w:t>
      </w:r>
      <w:r w:rsidR="009E52D4" w:rsidRPr="00633E3D">
        <w:rPr>
          <w:b w:val="0"/>
          <w:bCs w:val="0"/>
          <w:spacing w:val="4"/>
          <w:sz w:val="28"/>
          <w:szCs w:val="28"/>
        </w:rPr>
        <w:t xml:space="preserve"> до начала проверки)</w:t>
      </w:r>
      <w:r w:rsidRPr="00633E3D">
        <w:rPr>
          <w:b w:val="0"/>
          <w:bCs w:val="0"/>
          <w:spacing w:val="4"/>
          <w:sz w:val="28"/>
          <w:szCs w:val="28"/>
        </w:rPr>
        <w:t>;</w:t>
      </w:r>
    </w:p>
    <w:p w:rsidR="009E52D4" w:rsidRDefault="008D7BC7" w:rsidP="00545DE1">
      <w:pPr>
        <w:pStyle w:val="3"/>
        <w:spacing w:before="0" w:beforeAutospacing="0" w:after="0" w:afterAutospacing="0"/>
        <w:jc w:val="both"/>
        <w:rPr>
          <w:b w:val="0"/>
          <w:bCs w:val="0"/>
          <w:spacing w:val="4"/>
          <w:sz w:val="28"/>
          <w:szCs w:val="28"/>
        </w:rPr>
      </w:pPr>
      <w:r w:rsidRPr="00633E3D">
        <w:rPr>
          <w:b w:val="0"/>
          <w:bCs w:val="0"/>
          <w:spacing w:val="4"/>
          <w:sz w:val="28"/>
          <w:szCs w:val="28"/>
        </w:rPr>
        <w:t>- сайты конкретных контролирующих органов (на них органы обязаны размещать планы проверок).</w:t>
      </w:r>
    </w:p>
    <w:p w:rsidR="006F7FAF" w:rsidRPr="00633E3D" w:rsidRDefault="006F7FAF" w:rsidP="00545DE1">
      <w:pPr>
        <w:pStyle w:val="3"/>
        <w:spacing w:before="0" w:beforeAutospacing="0" w:after="0" w:afterAutospacing="0"/>
        <w:jc w:val="both"/>
        <w:rPr>
          <w:b w:val="0"/>
          <w:bCs w:val="0"/>
          <w:spacing w:val="4"/>
          <w:sz w:val="28"/>
          <w:szCs w:val="28"/>
        </w:rPr>
      </w:pPr>
    </w:p>
    <w:p w:rsidR="009E52D4" w:rsidRPr="00633E3D" w:rsidRDefault="009E52D4" w:rsidP="00545DE1">
      <w:pPr>
        <w:pStyle w:val="3"/>
        <w:spacing w:before="0" w:beforeAutospacing="0" w:after="0" w:afterAutospacing="0"/>
        <w:jc w:val="both"/>
        <w:rPr>
          <w:b w:val="0"/>
          <w:bCs w:val="0"/>
          <w:spacing w:val="4"/>
          <w:sz w:val="28"/>
          <w:szCs w:val="28"/>
        </w:rPr>
      </w:pPr>
      <w:r w:rsidRPr="00633E3D">
        <w:rPr>
          <w:b w:val="0"/>
          <w:bCs w:val="0"/>
          <w:spacing w:val="4"/>
          <w:sz w:val="28"/>
          <w:szCs w:val="28"/>
        </w:rPr>
        <w:t>Но следует иметь в</w:t>
      </w:r>
      <w:r w:rsidR="006F7FAF">
        <w:rPr>
          <w:b w:val="0"/>
          <w:bCs w:val="0"/>
          <w:spacing w:val="4"/>
          <w:sz w:val="28"/>
          <w:szCs w:val="28"/>
        </w:rPr>
        <w:t xml:space="preserve"> </w:t>
      </w:r>
      <w:r w:rsidRPr="00633E3D">
        <w:rPr>
          <w:b w:val="0"/>
          <w:bCs w:val="0"/>
          <w:spacing w:val="4"/>
          <w:sz w:val="28"/>
          <w:szCs w:val="28"/>
        </w:rPr>
        <w:t>виду, что на этих ресурсах не размещаются сведения о проверках в рамках</w:t>
      </w:r>
      <w:r w:rsidR="00F52DE7" w:rsidRPr="00633E3D">
        <w:rPr>
          <w:b w:val="0"/>
          <w:bCs w:val="0"/>
          <w:spacing w:val="4"/>
          <w:sz w:val="28"/>
          <w:szCs w:val="28"/>
        </w:rPr>
        <w:t xml:space="preserve"> следующих </w:t>
      </w:r>
      <w:r w:rsidR="00653FAC" w:rsidRPr="00633E3D">
        <w:rPr>
          <w:b w:val="0"/>
          <w:bCs w:val="0"/>
          <w:spacing w:val="4"/>
          <w:sz w:val="28"/>
          <w:szCs w:val="28"/>
        </w:rPr>
        <w:t>видов контроля</w:t>
      </w:r>
      <w:r w:rsidRPr="00633E3D">
        <w:rPr>
          <w:b w:val="0"/>
          <w:bCs w:val="0"/>
          <w:spacing w:val="4"/>
          <w:sz w:val="28"/>
          <w:szCs w:val="28"/>
        </w:rPr>
        <w:t>:</w:t>
      </w:r>
    </w:p>
    <w:p w:rsidR="00F52DE7" w:rsidRPr="00633E3D" w:rsidRDefault="006F7FAF" w:rsidP="00F52DE7">
      <w:pPr>
        <w:pStyle w:val="3"/>
        <w:numPr>
          <w:ilvl w:val="0"/>
          <w:numId w:val="8"/>
        </w:numPr>
        <w:spacing w:after="0"/>
        <w:jc w:val="both"/>
        <w:rPr>
          <w:b w:val="0"/>
          <w:bCs w:val="0"/>
          <w:spacing w:val="4"/>
          <w:sz w:val="28"/>
          <w:szCs w:val="28"/>
        </w:rPr>
      </w:pPr>
      <w:r>
        <w:rPr>
          <w:b w:val="0"/>
          <w:bCs w:val="0"/>
          <w:spacing w:val="4"/>
          <w:sz w:val="28"/>
          <w:szCs w:val="28"/>
        </w:rPr>
        <w:t>к</w:t>
      </w:r>
      <w:r w:rsidR="00F52DE7" w:rsidRPr="00633E3D">
        <w:rPr>
          <w:b w:val="0"/>
          <w:bCs w:val="0"/>
          <w:spacing w:val="4"/>
          <w:sz w:val="28"/>
          <w:szCs w:val="28"/>
        </w:rPr>
        <w:t>онтроль учредителя (в соответствии с уставом образовательного учреждения)</w:t>
      </w:r>
      <w:r w:rsidR="008F2192" w:rsidRPr="00633E3D">
        <w:rPr>
          <w:b w:val="0"/>
          <w:bCs w:val="0"/>
          <w:spacing w:val="4"/>
          <w:sz w:val="28"/>
          <w:szCs w:val="28"/>
        </w:rPr>
        <w:t>;</w:t>
      </w:r>
    </w:p>
    <w:p w:rsidR="00F52DE7" w:rsidRPr="00633E3D" w:rsidRDefault="006F7FAF" w:rsidP="00F52DE7">
      <w:pPr>
        <w:pStyle w:val="3"/>
        <w:numPr>
          <w:ilvl w:val="0"/>
          <w:numId w:val="8"/>
        </w:numPr>
        <w:spacing w:after="0"/>
        <w:jc w:val="both"/>
        <w:rPr>
          <w:b w:val="0"/>
          <w:bCs w:val="0"/>
          <w:spacing w:val="4"/>
          <w:sz w:val="28"/>
          <w:szCs w:val="28"/>
        </w:rPr>
      </w:pPr>
      <w:r>
        <w:rPr>
          <w:b w:val="0"/>
          <w:bCs w:val="0"/>
          <w:spacing w:val="4"/>
          <w:sz w:val="28"/>
          <w:szCs w:val="28"/>
        </w:rPr>
        <w:t>г</w:t>
      </w:r>
      <w:r w:rsidR="00F52DE7" w:rsidRPr="00633E3D">
        <w:rPr>
          <w:b w:val="0"/>
          <w:bCs w:val="0"/>
          <w:spacing w:val="4"/>
          <w:sz w:val="28"/>
          <w:szCs w:val="28"/>
        </w:rPr>
        <w:t>осударственный (муниципальный) финансовый контроль (внутренний)</w:t>
      </w:r>
      <w:r w:rsidR="008F2192" w:rsidRPr="00633E3D">
        <w:rPr>
          <w:b w:val="0"/>
          <w:bCs w:val="0"/>
          <w:spacing w:val="4"/>
          <w:sz w:val="28"/>
          <w:szCs w:val="28"/>
        </w:rPr>
        <w:t>;</w:t>
      </w:r>
    </w:p>
    <w:p w:rsidR="00F52DE7" w:rsidRPr="00633E3D" w:rsidRDefault="006F7FAF" w:rsidP="00F52DE7">
      <w:pPr>
        <w:pStyle w:val="3"/>
        <w:numPr>
          <w:ilvl w:val="0"/>
          <w:numId w:val="8"/>
        </w:numPr>
        <w:spacing w:after="0"/>
        <w:jc w:val="both"/>
        <w:rPr>
          <w:b w:val="0"/>
          <w:bCs w:val="0"/>
          <w:spacing w:val="4"/>
          <w:sz w:val="28"/>
          <w:szCs w:val="28"/>
        </w:rPr>
      </w:pPr>
      <w:proofErr w:type="gramStart"/>
      <w:r>
        <w:rPr>
          <w:b w:val="0"/>
          <w:bCs w:val="0"/>
          <w:spacing w:val="4"/>
          <w:sz w:val="28"/>
          <w:szCs w:val="28"/>
        </w:rPr>
        <w:t>к</w:t>
      </w:r>
      <w:r w:rsidR="00F52DE7" w:rsidRPr="00633E3D">
        <w:rPr>
          <w:b w:val="0"/>
          <w:bCs w:val="0"/>
          <w:spacing w:val="4"/>
          <w:sz w:val="28"/>
          <w:szCs w:val="28"/>
        </w:rPr>
        <w:t>онтроль за</w:t>
      </w:r>
      <w:proofErr w:type="gramEnd"/>
      <w:r w:rsidR="00F52DE7" w:rsidRPr="00633E3D">
        <w:rPr>
          <w:b w:val="0"/>
          <w:bCs w:val="0"/>
          <w:spacing w:val="4"/>
          <w:sz w:val="28"/>
          <w:szCs w:val="28"/>
        </w:rPr>
        <w:t xml:space="preserve"> использованием государственного (муниципального) имущества</w:t>
      </w:r>
      <w:r w:rsidR="008F2192" w:rsidRPr="00633E3D">
        <w:rPr>
          <w:b w:val="0"/>
          <w:bCs w:val="0"/>
          <w:spacing w:val="4"/>
          <w:sz w:val="28"/>
          <w:szCs w:val="28"/>
        </w:rPr>
        <w:t xml:space="preserve"> в соответствии с договором о предоставлении имущества;</w:t>
      </w:r>
    </w:p>
    <w:p w:rsidR="00F52DE7" w:rsidRPr="00633E3D" w:rsidRDefault="006F7FAF" w:rsidP="00F52DE7">
      <w:pPr>
        <w:pStyle w:val="3"/>
        <w:numPr>
          <w:ilvl w:val="0"/>
          <w:numId w:val="8"/>
        </w:numPr>
        <w:spacing w:after="0"/>
        <w:jc w:val="both"/>
        <w:rPr>
          <w:b w:val="0"/>
          <w:bCs w:val="0"/>
          <w:spacing w:val="4"/>
          <w:sz w:val="28"/>
          <w:szCs w:val="28"/>
        </w:rPr>
      </w:pPr>
      <w:proofErr w:type="gramStart"/>
      <w:r>
        <w:rPr>
          <w:b w:val="0"/>
          <w:bCs w:val="0"/>
          <w:spacing w:val="4"/>
          <w:sz w:val="28"/>
          <w:szCs w:val="28"/>
        </w:rPr>
        <w:t>к</w:t>
      </w:r>
      <w:r w:rsidR="00F52DE7" w:rsidRPr="00633E3D">
        <w:rPr>
          <w:b w:val="0"/>
          <w:bCs w:val="0"/>
          <w:spacing w:val="4"/>
          <w:sz w:val="28"/>
          <w:szCs w:val="28"/>
        </w:rPr>
        <w:t>онтроль за</w:t>
      </w:r>
      <w:proofErr w:type="gramEnd"/>
      <w:r w:rsidR="00F52DE7" w:rsidRPr="00633E3D">
        <w:rPr>
          <w:b w:val="0"/>
          <w:bCs w:val="0"/>
          <w:spacing w:val="4"/>
          <w:sz w:val="28"/>
          <w:szCs w:val="28"/>
        </w:rPr>
        <w:t xml:space="preserve">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и услуг для обеспечения государственных и муниципальных нужд</w:t>
      </w:r>
      <w:r w:rsidR="008F2192" w:rsidRPr="00633E3D">
        <w:rPr>
          <w:b w:val="0"/>
          <w:bCs w:val="0"/>
          <w:spacing w:val="4"/>
          <w:sz w:val="28"/>
          <w:szCs w:val="28"/>
        </w:rPr>
        <w:t>;</w:t>
      </w:r>
    </w:p>
    <w:p w:rsidR="00F52DE7" w:rsidRPr="00633E3D" w:rsidRDefault="006F7FAF" w:rsidP="00F52DE7">
      <w:pPr>
        <w:pStyle w:val="3"/>
        <w:numPr>
          <w:ilvl w:val="0"/>
          <w:numId w:val="8"/>
        </w:numPr>
        <w:spacing w:after="0"/>
        <w:jc w:val="both"/>
        <w:rPr>
          <w:b w:val="0"/>
          <w:bCs w:val="0"/>
          <w:spacing w:val="4"/>
          <w:sz w:val="28"/>
          <w:szCs w:val="28"/>
        </w:rPr>
      </w:pPr>
      <w:r>
        <w:rPr>
          <w:b w:val="0"/>
          <w:bCs w:val="0"/>
          <w:spacing w:val="4"/>
          <w:sz w:val="28"/>
          <w:szCs w:val="28"/>
        </w:rPr>
        <w:t>н</w:t>
      </w:r>
      <w:r w:rsidR="00F52DE7" w:rsidRPr="00633E3D">
        <w:rPr>
          <w:b w:val="0"/>
          <w:bCs w:val="0"/>
          <w:spacing w:val="4"/>
          <w:sz w:val="28"/>
          <w:szCs w:val="28"/>
        </w:rPr>
        <w:t>алоговый контроль</w:t>
      </w:r>
      <w:r w:rsidR="008F2192" w:rsidRPr="00633E3D">
        <w:rPr>
          <w:b w:val="0"/>
          <w:bCs w:val="0"/>
          <w:spacing w:val="4"/>
          <w:sz w:val="28"/>
          <w:szCs w:val="28"/>
        </w:rPr>
        <w:t>;</w:t>
      </w:r>
    </w:p>
    <w:p w:rsidR="00F52DE7" w:rsidRPr="00633E3D" w:rsidRDefault="006F7FAF" w:rsidP="00F52DE7">
      <w:pPr>
        <w:pStyle w:val="3"/>
        <w:numPr>
          <w:ilvl w:val="0"/>
          <w:numId w:val="8"/>
        </w:numPr>
        <w:spacing w:after="0"/>
        <w:jc w:val="both"/>
        <w:rPr>
          <w:b w:val="0"/>
          <w:bCs w:val="0"/>
          <w:spacing w:val="4"/>
          <w:sz w:val="28"/>
          <w:szCs w:val="28"/>
        </w:rPr>
      </w:pPr>
      <w:r>
        <w:rPr>
          <w:b w:val="0"/>
          <w:bCs w:val="0"/>
          <w:spacing w:val="4"/>
          <w:sz w:val="28"/>
          <w:szCs w:val="28"/>
        </w:rPr>
        <w:t>к</w:t>
      </w:r>
      <w:r w:rsidR="00F52DE7" w:rsidRPr="00633E3D">
        <w:rPr>
          <w:b w:val="0"/>
          <w:bCs w:val="0"/>
          <w:spacing w:val="4"/>
          <w:sz w:val="28"/>
          <w:szCs w:val="28"/>
        </w:rPr>
        <w:t>онтроль в сфере благоустройства территорий (содержанием зданий, отсутствием снега, наледи, сосулек)</w:t>
      </w:r>
      <w:r w:rsidR="008F2192" w:rsidRPr="00633E3D">
        <w:rPr>
          <w:b w:val="0"/>
          <w:bCs w:val="0"/>
          <w:spacing w:val="4"/>
          <w:sz w:val="28"/>
          <w:szCs w:val="28"/>
        </w:rPr>
        <w:t>;</w:t>
      </w:r>
    </w:p>
    <w:p w:rsidR="00F52DE7" w:rsidRPr="00633E3D" w:rsidRDefault="006F7FAF" w:rsidP="00F52DE7">
      <w:pPr>
        <w:pStyle w:val="3"/>
        <w:numPr>
          <w:ilvl w:val="0"/>
          <w:numId w:val="8"/>
        </w:numPr>
        <w:spacing w:after="0"/>
        <w:jc w:val="both"/>
        <w:rPr>
          <w:b w:val="0"/>
          <w:bCs w:val="0"/>
          <w:spacing w:val="4"/>
          <w:sz w:val="28"/>
          <w:szCs w:val="28"/>
        </w:rPr>
      </w:pPr>
      <w:r>
        <w:rPr>
          <w:b w:val="0"/>
          <w:bCs w:val="0"/>
          <w:spacing w:val="4"/>
          <w:sz w:val="28"/>
          <w:szCs w:val="28"/>
        </w:rPr>
        <w:t>п</w:t>
      </w:r>
      <w:r w:rsidR="00F52DE7" w:rsidRPr="00633E3D">
        <w:rPr>
          <w:b w:val="0"/>
          <w:bCs w:val="0"/>
          <w:spacing w:val="4"/>
          <w:sz w:val="28"/>
          <w:szCs w:val="28"/>
        </w:rPr>
        <w:t>рокурорский надзор</w:t>
      </w:r>
      <w:r w:rsidR="008F2192" w:rsidRPr="00633E3D">
        <w:rPr>
          <w:b w:val="0"/>
          <w:bCs w:val="0"/>
          <w:spacing w:val="4"/>
          <w:sz w:val="28"/>
          <w:szCs w:val="28"/>
        </w:rPr>
        <w:t>;</w:t>
      </w:r>
    </w:p>
    <w:p w:rsidR="00F52DE7" w:rsidRPr="00633E3D" w:rsidRDefault="006F7FAF" w:rsidP="00F52DE7">
      <w:pPr>
        <w:pStyle w:val="3"/>
        <w:numPr>
          <w:ilvl w:val="0"/>
          <w:numId w:val="8"/>
        </w:numPr>
        <w:spacing w:after="0"/>
        <w:jc w:val="both"/>
        <w:rPr>
          <w:b w:val="0"/>
          <w:bCs w:val="0"/>
          <w:spacing w:val="4"/>
          <w:sz w:val="28"/>
          <w:szCs w:val="28"/>
        </w:rPr>
      </w:pPr>
      <w:proofErr w:type="gramStart"/>
      <w:r>
        <w:rPr>
          <w:b w:val="0"/>
          <w:bCs w:val="0"/>
          <w:spacing w:val="4"/>
          <w:sz w:val="28"/>
          <w:szCs w:val="28"/>
        </w:rPr>
        <w:t>к</w:t>
      </w:r>
      <w:r w:rsidR="00F52DE7" w:rsidRPr="00633E3D">
        <w:rPr>
          <w:b w:val="0"/>
          <w:bCs w:val="0"/>
          <w:spacing w:val="4"/>
          <w:sz w:val="28"/>
          <w:szCs w:val="28"/>
        </w:rPr>
        <w:t>онтроль за</w:t>
      </w:r>
      <w:proofErr w:type="gramEnd"/>
      <w:r w:rsidR="00F52DE7" w:rsidRPr="00633E3D">
        <w:rPr>
          <w:b w:val="0"/>
          <w:bCs w:val="0"/>
          <w:spacing w:val="4"/>
          <w:sz w:val="28"/>
          <w:szCs w:val="28"/>
        </w:rPr>
        <w:t xml:space="preserve"> соблюдением требований законодательства об антитеррористической защищенности объектов</w:t>
      </w:r>
      <w:r w:rsidR="008F2192" w:rsidRPr="00633E3D">
        <w:rPr>
          <w:b w:val="0"/>
          <w:bCs w:val="0"/>
          <w:spacing w:val="4"/>
          <w:sz w:val="28"/>
          <w:szCs w:val="28"/>
        </w:rPr>
        <w:t>;</w:t>
      </w:r>
    </w:p>
    <w:p w:rsidR="00F52DE7" w:rsidRPr="00633E3D" w:rsidRDefault="006F7FAF" w:rsidP="00F52DE7">
      <w:pPr>
        <w:pStyle w:val="3"/>
        <w:numPr>
          <w:ilvl w:val="0"/>
          <w:numId w:val="8"/>
        </w:numPr>
        <w:spacing w:after="0"/>
        <w:jc w:val="both"/>
        <w:rPr>
          <w:b w:val="0"/>
          <w:bCs w:val="0"/>
          <w:spacing w:val="4"/>
          <w:sz w:val="28"/>
          <w:szCs w:val="28"/>
        </w:rPr>
      </w:pPr>
      <w:r>
        <w:rPr>
          <w:b w:val="0"/>
          <w:bCs w:val="0"/>
          <w:spacing w:val="4"/>
          <w:sz w:val="28"/>
          <w:szCs w:val="28"/>
        </w:rPr>
        <w:t>к</w:t>
      </w:r>
      <w:r w:rsidR="00F52DE7" w:rsidRPr="00633E3D">
        <w:rPr>
          <w:b w:val="0"/>
          <w:bCs w:val="0"/>
          <w:spacing w:val="4"/>
          <w:sz w:val="28"/>
          <w:szCs w:val="28"/>
        </w:rPr>
        <w:t>онтроль и надзор за обработкой персональных данных</w:t>
      </w:r>
      <w:r w:rsidR="008F2192" w:rsidRPr="00633E3D">
        <w:rPr>
          <w:b w:val="0"/>
          <w:bCs w:val="0"/>
          <w:spacing w:val="4"/>
          <w:sz w:val="28"/>
          <w:szCs w:val="28"/>
        </w:rPr>
        <w:t>;</w:t>
      </w:r>
    </w:p>
    <w:p w:rsidR="009E52D4" w:rsidRPr="00633E3D" w:rsidRDefault="006F7FAF" w:rsidP="00F52DE7">
      <w:pPr>
        <w:pStyle w:val="3"/>
        <w:numPr>
          <w:ilvl w:val="0"/>
          <w:numId w:val="8"/>
        </w:numPr>
        <w:spacing w:before="0" w:beforeAutospacing="0" w:after="0" w:afterAutospacing="0"/>
        <w:jc w:val="both"/>
        <w:rPr>
          <w:b w:val="0"/>
          <w:bCs w:val="0"/>
          <w:spacing w:val="4"/>
          <w:sz w:val="28"/>
          <w:szCs w:val="28"/>
        </w:rPr>
      </w:pPr>
      <w:r>
        <w:rPr>
          <w:b w:val="0"/>
          <w:bCs w:val="0"/>
          <w:spacing w:val="4"/>
          <w:sz w:val="28"/>
          <w:szCs w:val="28"/>
        </w:rPr>
        <w:t>п</w:t>
      </w:r>
      <w:r w:rsidR="00F52DE7" w:rsidRPr="00633E3D">
        <w:rPr>
          <w:b w:val="0"/>
          <w:bCs w:val="0"/>
          <w:spacing w:val="4"/>
          <w:sz w:val="28"/>
          <w:szCs w:val="28"/>
        </w:rPr>
        <w:t>роверка состояния воинского учета и бронирования граждан, пребывающих в запасе.</w:t>
      </w:r>
    </w:p>
    <w:p w:rsidR="008D7BC7" w:rsidRPr="00633E3D" w:rsidRDefault="008D7BC7" w:rsidP="00545DE1">
      <w:pPr>
        <w:pStyle w:val="3"/>
        <w:spacing w:before="0" w:beforeAutospacing="0" w:after="0" w:afterAutospacing="0"/>
        <w:jc w:val="both"/>
        <w:rPr>
          <w:b w:val="0"/>
          <w:bCs w:val="0"/>
          <w:spacing w:val="4"/>
          <w:sz w:val="28"/>
          <w:szCs w:val="28"/>
        </w:rPr>
      </w:pPr>
    </w:p>
    <w:p w:rsidR="00943C2D" w:rsidRPr="00633E3D" w:rsidRDefault="00943C2D" w:rsidP="00545DE1">
      <w:pPr>
        <w:pStyle w:val="a5"/>
        <w:numPr>
          <w:ilvl w:val="0"/>
          <w:numId w:val="1"/>
        </w:numPr>
        <w:jc w:val="both"/>
        <w:rPr>
          <w:rFonts w:ascii="Times New Roman" w:hAnsi="Times New Roman" w:cs="Times New Roman"/>
          <w:b/>
          <w:sz w:val="28"/>
          <w:szCs w:val="28"/>
        </w:rPr>
      </w:pPr>
      <w:r w:rsidRPr="00633E3D">
        <w:rPr>
          <w:rFonts w:ascii="Times New Roman" w:hAnsi="Times New Roman" w:cs="Times New Roman"/>
          <w:b/>
          <w:sz w:val="28"/>
          <w:szCs w:val="28"/>
        </w:rPr>
        <w:t>Основания для проведения внеплановых проверок</w:t>
      </w:r>
    </w:p>
    <w:p w:rsidR="00684528" w:rsidRPr="00633E3D" w:rsidRDefault="00684528" w:rsidP="00545DE1">
      <w:pPr>
        <w:jc w:val="both"/>
        <w:rPr>
          <w:rFonts w:ascii="Times New Roman" w:hAnsi="Times New Roman" w:cs="Times New Roman"/>
          <w:sz w:val="28"/>
          <w:szCs w:val="28"/>
        </w:rPr>
      </w:pPr>
      <w:r w:rsidRPr="00633E3D">
        <w:rPr>
          <w:rFonts w:ascii="Times New Roman" w:hAnsi="Times New Roman" w:cs="Times New Roman"/>
          <w:sz w:val="28"/>
          <w:szCs w:val="28"/>
        </w:rPr>
        <w:t>Основани</w:t>
      </w:r>
      <w:r w:rsidR="00CC609F" w:rsidRPr="00633E3D">
        <w:rPr>
          <w:rFonts w:ascii="Times New Roman" w:hAnsi="Times New Roman" w:cs="Times New Roman"/>
          <w:sz w:val="28"/>
          <w:szCs w:val="28"/>
        </w:rPr>
        <w:t>я</w:t>
      </w:r>
      <w:r w:rsidRPr="00633E3D">
        <w:rPr>
          <w:rFonts w:ascii="Times New Roman" w:hAnsi="Times New Roman" w:cs="Times New Roman"/>
          <w:sz w:val="28"/>
          <w:szCs w:val="28"/>
        </w:rPr>
        <w:t xml:space="preserve"> для проведения внеплановой проверки </w:t>
      </w:r>
      <w:r w:rsidR="00CC609F" w:rsidRPr="00633E3D">
        <w:rPr>
          <w:rFonts w:ascii="Times New Roman" w:hAnsi="Times New Roman" w:cs="Times New Roman"/>
          <w:sz w:val="28"/>
          <w:szCs w:val="28"/>
        </w:rPr>
        <w:t>установлены в Федеральном законе № 294-ФЗ, а в отношении видов контроля</w:t>
      </w:r>
      <w:r w:rsidR="000E2903">
        <w:rPr>
          <w:rFonts w:ascii="Times New Roman" w:hAnsi="Times New Roman" w:cs="Times New Roman"/>
          <w:sz w:val="28"/>
          <w:szCs w:val="28"/>
        </w:rPr>
        <w:t>,</w:t>
      </w:r>
      <w:r w:rsidR="00CC609F" w:rsidRPr="00633E3D">
        <w:rPr>
          <w:rFonts w:ascii="Times New Roman" w:hAnsi="Times New Roman" w:cs="Times New Roman"/>
          <w:sz w:val="28"/>
          <w:szCs w:val="28"/>
        </w:rPr>
        <w:t xml:space="preserve"> на которые распространяются требования иных федеральных законов – также иными федеральными законами. Федеральный закон устанавливает следующие основания для проведения внеплановых проверок:</w:t>
      </w:r>
    </w:p>
    <w:p w:rsidR="00684528" w:rsidRPr="00633E3D" w:rsidRDefault="00684528" w:rsidP="00545DE1">
      <w:pPr>
        <w:jc w:val="both"/>
        <w:rPr>
          <w:rFonts w:ascii="Times New Roman" w:hAnsi="Times New Roman" w:cs="Times New Roman"/>
          <w:sz w:val="28"/>
          <w:szCs w:val="28"/>
        </w:rPr>
      </w:pPr>
      <w:r w:rsidRPr="00633E3D">
        <w:rPr>
          <w:rFonts w:ascii="Times New Roman" w:hAnsi="Times New Roman" w:cs="Times New Roman"/>
          <w:sz w:val="28"/>
          <w:szCs w:val="28"/>
        </w:rPr>
        <w:t>1)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52078B" w:rsidRPr="00633E3D">
        <w:rPr>
          <w:rFonts w:ascii="Times New Roman" w:hAnsi="Times New Roman" w:cs="Times New Roman"/>
          <w:sz w:val="28"/>
          <w:szCs w:val="28"/>
        </w:rPr>
        <w:t xml:space="preserve"> </w:t>
      </w:r>
      <w:r w:rsidR="0052078B" w:rsidRPr="00633E3D">
        <w:rPr>
          <w:rFonts w:ascii="Times New Roman" w:hAnsi="Times New Roman" w:cs="Times New Roman"/>
          <w:b/>
          <w:i/>
          <w:sz w:val="28"/>
          <w:szCs w:val="28"/>
        </w:rPr>
        <w:t>– согласование прокурора не требуется</w:t>
      </w:r>
      <w:r w:rsidRPr="00633E3D">
        <w:rPr>
          <w:rFonts w:ascii="Times New Roman" w:hAnsi="Times New Roman" w:cs="Times New Roman"/>
          <w:sz w:val="28"/>
          <w:szCs w:val="28"/>
        </w:rPr>
        <w:t>;</w:t>
      </w:r>
    </w:p>
    <w:p w:rsidR="00684528" w:rsidRPr="00633E3D" w:rsidRDefault="00E80FC1" w:rsidP="00545DE1">
      <w:pPr>
        <w:jc w:val="both"/>
        <w:rPr>
          <w:rFonts w:ascii="Times New Roman" w:hAnsi="Times New Roman" w:cs="Times New Roman"/>
          <w:sz w:val="28"/>
          <w:szCs w:val="28"/>
        </w:rPr>
      </w:pPr>
      <w:proofErr w:type="gramStart"/>
      <w:r w:rsidRPr="00633E3D">
        <w:rPr>
          <w:rFonts w:ascii="Times New Roman" w:hAnsi="Times New Roman" w:cs="Times New Roman"/>
          <w:sz w:val="28"/>
          <w:szCs w:val="28"/>
        </w:rPr>
        <w:t>2</w:t>
      </w:r>
      <w:r w:rsidR="00684528" w:rsidRPr="00633E3D">
        <w:rPr>
          <w:rFonts w:ascii="Times New Roman" w:hAnsi="Times New Roman" w:cs="Times New Roman"/>
          <w:sz w:val="28"/>
          <w:szCs w:val="28"/>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00684528" w:rsidRPr="00633E3D">
        <w:rPr>
          <w:rFonts w:ascii="Times New Roman" w:hAnsi="Times New Roman" w:cs="Times New Roman"/>
          <w:sz w:val="28"/>
          <w:szCs w:val="28"/>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r w:rsidR="0052078B" w:rsidRPr="00633E3D">
        <w:rPr>
          <w:rFonts w:ascii="Times New Roman" w:hAnsi="Times New Roman" w:cs="Times New Roman"/>
          <w:sz w:val="28"/>
          <w:szCs w:val="28"/>
        </w:rPr>
        <w:t xml:space="preserve"> </w:t>
      </w:r>
      <w:r w:rsidR="0052078B" w:rsidRPr="00633E3D">
        <w:rPr>
          <w:rFonts w:ascii="Times New Roman" w:hAnsi="Times New Roman" w:cs="Times New Roman"/>
          <w:b/>
          <w:i/>
          <w:sz w:val="28"/>
          <w:szCs w:val="28"/>
        </w:rPr>
        <w:t>– согласование</w:t>
      </w:r>
      <w:proofErr w:type="gramEnd"/>
      <w:r w:rsidR="0052078B" w:rsidRPr="00633E3D">
        <w:rPr>
          <w:rFonts w:ascii="Times New Roman" w:hAnsi="Times New Roman" w:cs="Times New Roman"/>
          <w:b/>
          <w:i/>
          <w:sz w:val="28"/>
          <w:szCs w:val="28"/>
        </w:rPr>
        <w:t xml:space="preserve"> прокурора не требуется</w:t>
      </w:r>
      <w:r w:rsidR="00684528" w:rsidRPr="00633E3D">
        <w:rPr>
          <w:rFonts w:ascii="Times New Roman" w:hAnsi="Times New Roman" w:cs="Times New Roman"/>
          <w:sz w:val="28"/>
          <w:szCs w:val="28"/>
        </w:rPr>
        <w:t>;</w:t>
      </w:r>
    </w:p>
    <w:p w:rsidR="00684528" w:rsidRPr="00633E3D" w:rsidRDefault="00E80FC1" w:rsidP="00545DE1">
      <w:pPr>
        <w:jc w:val="both"/>
        <w:rPr>
          <w:rFonts w:ascii="Times New Roman" w:hAnsi="Times New Roman" w:cs="Times New Roman"/>
          <w:sz w:val="28"/>
          <w:szCs w:val="28"/>
        </w:rPr>
      </w:pPr>
      <w:r w:rsidRPr="00633E3D">
        <w:rPr>
          <w:rFonts w:ascii="Times New Roman" w:hAnsi="Times New Roman" w:cs="Times New Roman"/>
          <w:sz w:val="28"/>
          <w:szCs w:val="28"/>
        </w:rPr>
        <w:t>3</w:t>
      </w:r>
      <w:r w:rsidR="00684528" w:rsidRPr="00633E3D">
        <w:rPr>
          <w:rFonts w:ascii="Times New Roman" w:hAnsi="Times New Roman" w:cs="Times New Roman"/>
          <w:sz w:val="28"/>
          <w:szCs w:val="28"/>
        </w:rPr>
        <w:t xml:space="preserve">) мотивированное представление должностного лица </w:t>
      </w:r>
      <w:r w:rsidRPr="00633E3D">
        <w:rPr>
          <w:rFonts w:ascii="Times New Roman" w:hAnsi="Times New Roman" w:cs="Times New Roman"/>
          <w:sz w:val="28"/>
          <w:szCs w:val="28"/>
        </w:rPr>
        <w:t>контролирующего органа</w:t>
      </w:r>
      <w:r w:rsidR="00684528" w:rsidRPr="00633E3D">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633E3D">
        <w:rPr>
          <w:rFonts w:ascii="Times New Roman" w:hAnsi="Times New Roman" w:cs="Times New Roman"/>
          <w:sz w:val="28"/>
          <w:szCs w:val="28"/>
        </w:rPr>
        <w:t>контролирующие органы</w:t>
      </w:r>
      <w:r w:rsidR="00684528" w:rsidRPr="00633E3D">
        <w:rPr>
          <w:rFonts w:ascii="Times New Roman" w:hAnsi="Times New Roman" w:cs="Times New Roman"/>
          <w:sz w:val="28"/>
          <w:szCs w:val="28"/>
        </w:rPr>
        <w:t xml:space="preserve"> обращений и заявлений о следующих фактах:</w:t>
      </w:r>
    </w:p>
    <w:p w:rsidR="00684528" w:rsidRPr="00633E3D" w:rsidRDefault="00684528"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а) возникновение угрозы причинения вреда </w:t>
      </w:r>
      <w:r w:rsidR="00E80FC1" w:rsidRPr="00633E3D">
        <w:rPr>
          <w:rFonts w:ascii="Times New Roman" w:hAnsi="Times New Roman" w:cs="Times New Roman"/>
          <w:sz w:val="28"/>
          <w:szCs w:val="28"/>
        </w:rPr>
        <w:t xml:space="preserve">охраняемым ценностям </w:t>
      </w:r>
      <w:r w:rsidR="0052078B" w:rsidRPr="00633E3D">
        <w:rPr>
          <w:rFonts w:ascii="Times New Roman" w:hAnsi="Times New Roman" w:cs="Times New Roman"/>
          <w:b/>
          <w:i/>
          <w:sz w:val="28"/>
          <w:szCs w:val="28"/>
        </w:rPr>
        <w:t>(проведение проверки по данному основанию требует согласования с прокурором, если вид контроля (надзора) подчиняется требованиям Федерального закона № 294-ФЗ)</w:t>
      </w:r>
      <w:r w:rsidRPr="00633E3D">
        <w:rPr>
          <w:rFonts w:ascii="Times New Roman" w:hAnsi="Times New Roman" w:cs="Times New Roman"/>
          <w:sz w:val="28"/>
          <w:szCs w:val="28"/>
        </w:rPr>
        <w:t>;</w:t>
      </w:r>
    </w:p>
    <w:p w:rsidR="00E80FC1" w:rsidRPr="00633E3D" w:rsidRDefault="00684528" w:rsidP="00545DE1">
      <w:pPr>
        <w:jc w:val="both"/>
        <w:rPr>
          <w:rFonts w:ascii="Times New Roman" w:hAnsi="Times New Roman" w:cs="Times New Roman"/>
          <w:sz w:val="28"/>
          <w:szCs w:val="28"/>
        </w:rPr>
      </w:pPr>
      <w:r w:rsidRPr="00633E3D">
        <w:rPr>
          <w:rFonts w:ascii="Times New Roman" w:hAnsi="Times New Roman" w:cs="Times New Roman"/>
          <w:sz w:val="28"/>
          <w:szCs w:val="28"/>
        </w:rPr>
        <w:t>б) причинение вреда</w:t>
      </w:r>
      <w:r w:rsidR="00E80FC1" w:rsidRPr="00633E3D">
        <w:rPr>
          <w:rFonts w:ascii="Times New Roman" w:hAnsi="Times New Roman" w:cs="Times New Roman"/>
          <w:sz w:val="28"/>
          <w:szCs w:val="28"/>
        </w:rPr>
        <w:t xml:space="preserve"> охраняемым ценностям </w:t>
      </w:r>
      <w:r w:rsidR="00E80FC1" w:rsidRPr="00633E3D">
        <w:rPr>
          <w:rFonts w:ascii="Times New Roman" w:hAnsi="Times New Roman" w:cs="Times New Roman"/>
          <w:b/>
          <w:i/>
          <w:sz w:val="28"/>
          <w:szCs w:val="28"/>
        </w:rPr>
        <w:t>(проведение проверки по данному основанию требует согласования с прокурором</w:t>
      </w:r>
      <w:r w:rsidR="0052078B" w:rsidRPr="00633E3D">
        <w:rPr>
          <w:rFonts w:ascii="Times New Roman" w:hAnsi="Times New Roman" w:cs="Times New Roman"/>
          <w:b/>
          <w:i/>
          <w:sz w:val="28"/>
          <w:szCs w:val="28"/>
        </w:rPr>
        <w:t>, если вид контроля (надзора) подчиняется требованиям Федерального закона № 294-ФЗ</w:t>
      </w:r>
      <w:r w:rsidR="00E80FC1" w:rsidRPr="00633E3D">
        <w:rPr>
          <w:rFonts w:ascii="Times New Roman" w:hAnsi="Times New Roman" w:cs="Times New Roman"/>
          <w:b/>
          <w:i/>
          <w:sz w:val="28"/>
          <w:szCs w:val="28"/>
        </w:rPr>
        <w:t>)</w:t>
      </w:r>
      <w:r w:rsidRPr="00633E3D">
        <w:rPr>
          <w:rFonts w:ascii="Times New Roman" w:hAnsi="Times New Roman" w:cs="Times New Roman"/>
          <w:sz w:val="28"/>
          <w:szCs w:val="28"/>
        </w:rPr>
        <w:t xml:space="preserve">; </w:t>
      </w:r>
    </w:p>
    <w:p w:rsidR="00684528" w:rsidRPr="00633E3D" w:rsidRDefault="00684528" w:rsidP="00545DE1">
      <w:pPr>
        <w:jc w:val="both"/>
        <w:rPr>
          <w:rFonts w:ascii="Times New Roman" w:hAnsi="Times New Roman" w:cs="Times New Roman"/>
          <w:sz w:val="28"/>
          <w:szCs w:val="28"/>
        </w:rPr>
      </w:pPr>
      <w:proofErr w:type="gramStart"/>
      <w:r w:rsidRPr="00633E3D">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52078B" w:rsidRPr="00633E3D">
        <w:rPr>
          <w:rFonts w:ascii="Times New Roman" w:hAnsi="Times New Roman" w:cs="Times New Roman"/>
          <w:sz w:val="28"/>
          <w:szCs w:val="28"/>
        </w:rPr>
        <w:t xml:space="preserve"> </w:t>
      </w:r>
      <w:r w:rsidR="0052078B" w:rsidRPr="00633E3D">
        <w:rPr>
          <w:rFonts w:ascii="Times New Roman" w:hAnsi="Times New Roman" w:cs="Times New Roman"/>
          <w:b/>
          <w:i/>
          <w:sz w:val="28"/>
          <w:szCs w:val="28"/>
        </w:rPr>
        <w:t>– согласование прокурора не требуется</w:t>
      </w:r>
      <w:r w:rsidRPr="00633E3D">
        <w:rPr>
          <w:rFonts w:ascii="Times New Roman" w:hAnsi="Times New Roman" w:cs="Times New Roman"/>
          <w:sz w:val="28"/>
          <w:szCs w:val="28"/>
        </w:rPr>
        <w:t>;</w:t>
      </w:r>
      <w:proofErr w:type="gramEnd"/>
    </w:p>
    <w:p w:rsidR="00684528" w:rsidRPr="00633E3D" w:rsidRDefault="0052078B" w:rsidP="00545DE1">
      <w:pPr>
        <w:jc w:val="both"/>
        <w:rPr>
          <w:rFonts w:ascii="Times New Roman" w:hAnsi="Times New Roman" w:cs="Times New Roman"/>
          <w:sz w:val="28"/>
          <w:szCs w:val="28"/>
        </w:rPr>
      </w:pPr>
      <w:proofErr w:type="gramStart"/>
      <w:r w:rsidRPr="00633E3D">
        <w:rPr>
          <w:rFonts w:ascii="Times New Roman" w:hAnsi="Times New Roman" w:cs="Times New Roman"/>
          <w:sz w:val="28"/>
          <w:szCs w:val="28"/>
        </w:rPr>
        <w:t>4</w:t>
      </w:r>
      <w:r w:rsidR="00684528" w:rsidRPr="00633E3D">
        <w:rPr>
          <w:rFonts w:ascii="Times New Roman" w:hAnsi="Times New Roman" w:cs="Times New Roman"/>
          <w:sz w:val="28"/>
          <w:szCs w:val="28"/>
        </w:rPr>
        <w:t>)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индикаторам риска является основанием для п</w:t>
      </w:r>
      <w:r w:rsidRPr="00633E3D">
        <w:rPr>
          <w:rFonts w:ascii="Times New Roman" w:hAnsi="Times New Roman" w:cs="Times New Roman"/>
          <w:sz w:val="28"/>
          <w:szCs w:val="28"/>
        </w:rPr>
        <w:t xml:space="preserve">роведения внеплановой проверки </w:t>
      </w:r>
      <w:r w:rsidRPr="00633E3D">
        <w:rPr>
          <w:rFonts w:ascii="Times New Roman" w:hAnsi="Times New Roman" w:cs="Times New Roman"/>
          <w:b/>
          <w:i/>
          <w:sz w:val="28"/>
          <w:szCs w:val="28"/>
        </w:rPr>
        <w:t>(проведение проверки по данному основанию требует согласования с прокурором, если вид контроля (надзора) подчиняется требованиям Федерального закона № 294-ФЗ);</w:t>
      </w:r>
      <w:proofErr w:type="gramEnd"/>
    </w:p>
    <w:p w:rsidR="00684528" w:rsidRPr="00633E3D" w:rsidRDefault="0052078B" w:rsidP="00545DE1">
      <w:pPr>
        <w:jc w:val="both"/>
        <w:rPr>
          <w:rFonts w:ascii="Times New Roman" w:hAnsi="Times New Roman" w:cs="Times New Roman"/>
          <w:sz w:val="28"/>
          <w:szCs w:val="28"/>
        </w:rPr>
      </w:pPr>
      <w:r w:rsidRPr="00633E3D">
        <w:rPr>
          <w:rFonts w:ascii="Times New Roman" w:hAnsi="Times New Roman" w:cs="Times New Roman"/>
          <w:sz w:val="28"/>
          <w:szCs w:val="28"/>
        </w:rPr>
        <w:t>5</w:t>
      </w:r>
      <w:r w:rsidR="00684528" w:rsidRPr="00633E3D">
        <w:rPr>
          <w:rFonts w:ascii="Times New Roman" w:hAnsi="Times New Roman" w:cs="Times New Roman"/>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w:t>
      </w:r>
      <w:r w:rsidRPr="00633E3D">
        <w:rPr>
          <w:rFonts w:ascii="Times New Roman" w:hAnsi="Times New Roman" w:cs="Times New Roman"/>
          <w:sz w:val="28"/>
          <w:szCs w:val="28"/>
        </w:rPr>
        <w:t xml:space="preserve"> </w:t>
      </w:r>
      <w:r w:rsidRPr="00633E3D">
        <w:rPr>
          <w:rFonts w:ascii="Times New Roman" w:hAnsi="Times New Roman" w:cs="Times New Roman"/>
          <w:b/>
          <w:i/>
          <w:sz w:val="28"/>
          <w:szCs w:val="28"/>
        </w:rPr>
        <w:t>– согласование прокурора не требуется</w:t>
      </w:r>
      <w:r w:rsidR="00684528" w:rsidRPr="00633E3D">
        <w:rPr>
          <w:rFonts w:ascii="Times New Roman" w:hAnsi="Times New Roman" w:cs="Times New Roman"/>
          <w:sz w:val="28"/>
          <w:szCs w:val="28"/>
        </w:rPr>
        <w:t>.</w:t>
      </w:r>
    </w:p>
    <w:p w:rsidR="00943C2D" w:rsidRPr="00633E3D" w:rsidRDefault="0052078B" w:rsidP="00545DE1">
      <w:pPr>
        <w:jc w:val="both"/>
        <w:rPr>
          <w:rFonts w:ascii="Times New Roman" w:hAnsi="Times New Roman" w:cs="Times New Roman"/>
          <w:sz w:val="28"/>
          <w:szCs w:val="28"/>
        </w:rPr>
      </w:pPr>
      <w:r w:rsidRPr="00633E3D">
        <w:rPr>
          <w:rFonts w:ascii="Times New Roman" w:hAnsi="Times New Roman" w:cs="Times New Roman"/>
          <w:b/>
          <w:i/>
          <w:sz w:val="28"/>
          <w:szCs w:val="28"/>
        </w:rPr>
        <w:t xml:space="preserve">Дополнительными основаниями для </w:t>
      </w:r>
      <w:r w:rsidR="00943C2D" w:rsidRPr="00633E3D">
        <w:rPr>
          <w:rFonts w:ascii="Times New Roman" w:hAnsi="Times New Roman" w:cs="Times New Roman"/>
          <w:b/>
          <w:i/>
          <w:sz w:val="28"/>
          <w:szCs w:val="28"/>
        </w:rPr>
        <w:t>проведения внеплановых проверок организаций, осуществляющих образовательную</w:t>
      </w:r>
      <w:r w:rsidR="00943C2D" w:rsidRPr="00633E3D">
        <w:rPr>
          <w:rFonts w:ascii="Times New Roman" w:hAnsi="Times New Roman" w:cs="Times New Roman"/>
          <w:sz w:val="28"/>
          <w:szCs w:val="28"/>
        </w:rPr>
        <w:t xml:space="preserve"> деятельность, в рамках государственного контроля (надзора) в сфере образования наряду с </w:t>
      </w:r>
      <w:r w:rsidRPr="00633E3D">
        <w:rPr>
          <w:rFonts w:ascii="Times New Roman" w:hAnsi="Times New Roman" w:cs="Times New Roman"/>
          <w:sz w:val="28"/>
          <w:szCs w:val="28"/>
        </w:rPr>
        <w:t>перечисленными основаниями</w:t>
      </w:r>
      <w:r w:rsidR="00943C2D" w:rsidRPr="00633E3D">
        <w:rPr>
          <w:rFonts w:ascii="Times New Roman" w:hAnsi="Times New Roman" w:cs="Times New Roman"/>
          <w:sz w:val="28"/>
          <w:szCs w:val="28"/>
        </w:rPr>
        <w:t xml:space="preserve"> являются:</w:t>
      </w:r>
    </w:p>
    <w:p w:rsidR="00943C2D" w:rsidRPr="00633E3D" w:rsidRDefault="00943C2D" w:rsidP="00545DE1">
      <w:pPr>
        <w:ind w:left="360"/>
        <w:jc w:val="both"/>
        <w:rPr>
          <w:rFonts w:ascii="Times New Roman" w:hAnsi="Times New Roman" w:cs="Times New Roman"/>
          <w:sz w:val="28"/>
          <w:szCs w:val="28"/>
        </w:rPr>
      </w:pPr>
      <w:r w:rsidRPr="00633E3D">
        <w:rPr>
          <w:rFonts w:ascii="Times New Roman" w:hAnsi="Times New Roman" w:cs="Times New Roman"/>
          <w:sz w:val="28"/>
          <w:szCs w:val="28"/>
        </w:rPr>
        <w:lastRenderedPageBreak/>
        <w:t xml:space="preserve">1) выявление </w:t>
      </w:r>
      <w:proofErr w:type="spellStart"/>
      <w:r w:rsidRPr="00633E3D">
        <w:rPr>
          <w:rFonts w:ascii="Times New Roman" w:hAnsi="Times New Roman" w:cs="Times New Roman"/>
          <w:sz w:val="28"/>
          <w:szCs w:val="28"/>
        </w:rPr>
        <w:t>аккредитационным</w:t>
      </w:r>
      <w:proofErr w:type="spellEnd"/>
      <w:r w:rsidRPr="00633E3D">
        <w:rPr>
          <w:rFonts w:ascii="Times New Roman" w:hAnsi="Times New Roman" w:cs="Times New Roman"/>
          <w:sz w:val="28"/>
          <w:szCs w:val="28"/>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943C2D" w:rsidRPr="00633E3D" w:rsidRDefault="00943C2D" w:rsidP="00545DE1">
      <w:pPr>
        <w:ind w:left="360"/>
        <w:jc w:val="both"/>
        <w:rPr>
          <w:rFonts w:ascii="Times New Roman" w:hAnsi="Times New Roman" w:cs="Times New Roman"/>
          <w:sz w:val="28"/>
          <w:szCs w:val="28"/>
        </w:rPr>
      </w:pPr>
      <w:r w:rsidRPr="00633E3D">
        <w:rPr>
          <w:rFonts w:ascii="Times New Roman" w:hAnsi="Times New Roman" w:cs="Times New Roman"/>
          <w:sz w:val="28"/>
          <w:szCs w:val="28"/>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статьей 97 настоящего Федерального закона.</w:t>
      </w:r>
    </w:p>
    <w:p w:rsidR="00D858C9" w:rsidRPr="00633E3D" w:rsidRDefault="00D858C9" w:rsidP="00545DE1">
      <w:pPr>
        <w:pStyle w:val="a5"/>
        <w:numPr>
          <w:ilvl w:val="0"/>
          <w:numId w:val="1"/>
        </w:numPr>
        <w:jc w:val="both"/>
        <w:rPr>
          <w:rFonts w:ascii="Times New Roman" w:hAnsi="Times New Roman" w:cs="Times New Roman"/>
          <w:b/>
          <w:sz w:val="28"/>
          <w:szCs w:val="28"/>
        </w:rPr>
      </w:pPr>
      <w:r w:rsidRPr="00633E3D">
        <w:rPr>
          <w:rFonts w:ascii="Times New Roman" w:hAnsi="Times New Roman" w:cs="Times New Roman"/>
          <w:b/>
          <w:sz w:val="28"/>
          <w:szCs w:val="28"/>
        </w:rPr>
        <w:t>Процедура проверок</w:t>
      </w:r>
    </w:p>
    <w:p w:rsidR="00D858C9" w:rsidRPr="00633E3D" w:rsidRDefault="00D858C9" w:rsidP="004869A3">
      <w:pPr>
        <w:jc w:val="both"/>
        <w:rPr>
          <w:rFonts w:ascii="Times New Roman" w:hAnsi="Times New Roman" w:cs="Times New Roman"/>
          <w:sz w:val="28"/>
          <w:szCs w:val="28"/>
        </w:rPr>
      </w:pPr>
      <w:r w:rsidRPr="00633E3D">
        <w:rPr>
          <w:rFonts w:ascii="Times New Roman" w:hAnsi="Times New Roman" w:cs="Times New Roman"/>
          <w:sz w:val="28"/>
          <w:szCs w:val="28"/>
        </w:rPr>
        <w:t>В отношении большинства видов контроля применяется следующие правила:</w:t>
      </w:r>
    </w:p>
    <w:p w:rsidR="00D858C9" w:rsidRPr="00633E3D" w:rsidRDefault="00D858C9" w:rsidP="004869A3">
      <w:pPr>
        <w:jc w:val="both"/>
        <w:rPr>
          <w:rFonts w:ascii="Times New Roman" w:hAnsi="Times New Roman" w:cs="Times New Roman"/>
          <w:sz w:val="28"/>
          <w:szCs w:val="28"/>
        </w:rPr>
      </w:pPr>
      <w:r w:rsidRPr="00633E3D">
        <w:rPr>
          <w:rFonts w:ascii="Times New Roman" w:hAnsi="Times New Roman" w:cs="Times New Roman"/>
          <w:sz w:val="28"/>
          <w:szCs w:val="28"/>
        </w:rPr>
        <w:t>- о проведении плановой проверки организация уведомляется орг</w:t>
      </w:r>
      <w:r w:rsidR="00720655" w:rsidRPr="00633E3D">
        <w:rPr>
          <w:rFonts w:ascii="Times New Roman" w:hAnsi="Times New Roman" w:cs="Times New Roman"/>
          <w:sz w:val="28"/>
          <w:szCs w:val="28"/>
        </w:rPr>
        <w:t xml:space="preserve">аном государственного контроля </w:t>
      </w:r>
      <w:r w:rsidRPr="00633E3D">
        <w:rPr>
          <w:rFonts w:ascii="Times New Roman" w:hAnsi="Times New Roman" w:cs="Times New Roman"/>
          <w:sz w:val="28"/>
          <w:szCs w:val="28"/>
        </w:rPr>
        <w:t xml:space="preserve">не </w:t>
      </w:r>
      <w:proofErr w:type="gramStart"/>
      <w:r w:rsidRPr="00633E3D">
        <w:rPr>
          <w:rFonts w:ascii="Times New Roman" w:hAnsi="Times New Roman" w:cs="Times New Roman"/>
          <w:sz w:val="28"/>
          <w:szCs w:val="28"/>
        </w:rPr>
        <w:t>позднее</w:t>
      </w:r>
      <w:proofErr w:type="gramEnd"/>
      <w:r w:rsidRPr="00633E3D">
        <w:rPr>
          <w:rFonts w:ascii="Times New Roman" w:hAnsi="Times New Roman" w:cs="Times New Roman"/>
          <w:sz w:val="28"/>
          <w:szCs w:val="28"/>
        </w:rPr>
        <w:t xml:space="preserve"> чем за три рабочих дня</w:t>
      </w:r>
      <w:r w:rsidR="008E138A" w:rsidRPr="00633E3D">
        <w:rPr>
          <w:rFonts w:ascii="Times New Roman" w:hAnsi="Times New Roman" w:cs="Times New Roman"/>
          <w:sz w:val="28"/>
          <w:szCs w:val="28"/>
        </w:rPr>
        <w:t xml:space="preserve"> (ч.</w:t>
      </w:r>
      <w:r w:rsidR="004D4550">
        <w:rPr>
          <w:rFonts w:ascii="Times New Roman" w:hAnsi="Times New Roman" w:cs="Times New Roman"/>
          <w:sz w:val="28"/>
          <w:szCs w:val="28"/>
        </w:rPr>
        <w:t xml:space="preserve"> </w:t>
      </w:r>
      <w:r w:rsidR="008E138A" w:rsidRPr="00633E3D">
        <w:rPr>
          <w:rFonts w:ascii="Times New Roman" w:hAnsi="Times New Roman" w:cs="Times New Roman"/>
          <w:sz w:val="28"/>
          <w:szCs w:val="28"/>
        </w:rPr>
        <w:t>12 ст.</w:t>
      </w:r>
      <w:r w:rsidR="004D4550">
        <w:rPr>
          <w:rFonts w:ascii="Times New Roman" w:hAnsi="Times New Roman" w:cs="Times New Roman"/>
          <w:sz w:val="28"/>
          <w:szCs w:val="28"/>
        </w:rPr>
        <w:t xml:space="preserve"> </w:t>
      </w:r>
      <w:r w:rsidR="008E138A" w:rsidRPr="00633E3D">
        <w:rPr>
          <w:rFonts w:ascii="Times New Roman" w:hAnsi="Times New Roman" w:cs="Times New Roman"/>
          <w:sz w:val="28"/>
          <w:szCs w:val="28"/>
        </w:rPr>
        <w:t>9 Федерального закона № 294-ФЗ)</w:t>
      </w:r>
      <w:r w:rsidR="00720655" w:rsidRPr="00633E3D">
        <w:rPr>
          <w:rFonts w:ascii="Times New Roman" w:hAnsi="Times New Roman" w:cs="Times New Roman"/>
          <w:sz w:val="28"/>
          <w:szCs w:val="28"/>
        </w:rPr>
        <w:t>;</w:t>
      </w:r>
    </w:p>
    <w:p w:rsidR="0006795A" w:rsidRPr="00633E3D" w:rsidRDefault="0006795A" w:rsidP="004869A3">
      <w:pPr>
        <w:jc w:val="both"/>
        <w:rPr>
          <w:rFonts w:ascii="Times New Roman" w:hAnsi="Times New Roman" w:cs="Times New Roman"/>
          <w:sz w:val="28"/>
          <w:szCs w:val="28"/>
        </w:rPr>
      </w:pPr>
      <w:r w:rsidRPr="00633E3D">
        <w:rPr>
          <w:rFonts w:ascii="Times New Roman" w:hAnsi="Times New Roman" w:cs="Times New Roman"/>
          <w:sz w:val="28"/>
          <w:szCs w:val="28"/>
        </w:rPr>
        <w:t>- о проведении внеплановой выездной проверки, за исключением</w:t>
      </w:r>
      <w:r w:rsidR="0039091C" w:rsidRPr="00633E3D">
        <w:rPr>
          <w:rFonts w:ascii="Times New Roman" w:hAnsi="Times New Roman" w:cs="Times New Roman"/>
          <w:sz w:val="28"/>
          <w:szCs w:val="28"/>
        </w:rPr>
        <w:t xml:space="preserve"> внеплановой выездной проверки по жалобе организации</w:t>
      </w:r>
      <w:r w:rsidR="004D4550">
        <w:rPr>
          <w:rFonts w:ascii="Times New Roman" w:hAnsi="Times New Roman" w:cs="Times New Roman"/>
          <w:sz w:val="28"/>
          <w:szCs w:val="28"/>
        </w:rPr>
        <w:t>,</w:t>
      </w:r>
      <w:r w:rsidR="0039091C" w:rsidRPr="00633E3D">
        <w:rPr>
          <w:rFonts w:ascii="Times New Roman" w:hAnsi="Times New Roman" w:cs="Times New Roman"/>
          <w:sz w:val="28"/>
          <w:szCs w:val="28"/>
        </w:rPr>
        <w:t xml:space="preserve"> </w:t>
      </w:r>
      <w:r w:rsidR="00DA1027">
        <w:rPr>
          <w:rFonts w:ascii="Times New Roman" w:hAnsi="Times New Roman" w:cs="Times New Roman"/>
          <w:sz w:val="28"/>
          <w:szCs w:val="28"/>
        </w:rPr>
        <w:t xml:space="preserve">субъект </w:t>
      </w:r>
      <w:r w:rsidRPr="00633E3D">
        <w:rPr>
          <w:rFonts w:ascii="Times New Roman" w:hAnsi="Times New Roman" w:cs="Times New Roman"/>
          <w:sz w:val="28"/>
          <w:szCs w:val="28"/>
        </w:rPr>
        <w:t>уведомля</w:t>
      </w:r>
      <w:r w:rsidR="00DA1027">
        <w:rPr>
          <w:rFonts w:ascii="Times New Roman" w:hAnsi="Times New Roman" w:cs="Times New Roman"/>
          <w:sz w:val="28"/>
          <w:szCs w:val="28"/>
        </w:rPr>
        <w:t>ется</w:t>
      </w:r>
      <w:r w:rsidRPr="00633E3D">
        <w:rPr>
          <w:rFonts w:ascii="Times New Roman" w:hAnsi="Times New Roman" w:cs="Times New Roman"/>
          <w:sz w:val="28"/>
          <w:szCs w:val="28"/>
        </w:rPr>
        <w:t xml:space="preserve"> </w:t>
      </w:r>
      <w:r w:rsidR="0039091C" w:rsidRPr="00633E3D">
        <w:rPr>
          <w:rFonts w:ascii="Times New Roman" w:hAnsi="Times New Roman" w:cs="Times New Roman"/>
          <w:sz w:val="28"/>
          <w:szCs w:val="28"/>
        </w:rPr>
        <w:t>контролирующим органом</w:t>
      </w:r>
      <w:r w:rsidRPr="00633E3D">
        <w:rPr>
          <w:rFonts w:ascii="Times New Roman" w:hAnsi="Times New Roman" w:cs="Times New Roman"/>
          <w:sz w:val="28"/>
          <w:szCs w:val="28"/>
        </w:rPr>
        <w:t xml:space="preserve"> не менее чем за двадцать четыре часа до начала ее проведения </w:t>
      </w:r>
      <w:r w:rsidR="008E138A" w:rsidRPr="00633E3D">
        <w:rPr>
          <w:rFonts w:ascii="Times New Roman" w:hAnsi="Times New Roman" w:cs="Times New Roman"/>
          <w:sz w:val="28"/>
          <w:szCs w:val="28"/>
        </w:rPr>
        <w:t>(</w:t>
      </w:r>
      <w:proofErr w:type="gramStart"/>
      <w:r w:rsidR="008E138A" w:rsidRPr="00633E3D">
        <w:rPr>
          <w:rFonts w:ascii="Times New Roman" w:hAnsi="Times New Roman" w:cs="Times New Roman"/>
          <w:sz w:val="28"/>
          <w:szCs w:val="28"/>
        </w:rPr>
        <w:t>ч</w:t>
      </w:r>
      <w:proofErr w:type="gramEnd"/>
      <w:r w:rsidR="008E138A" w:rsidRPr="00633E3D">
        <w:rPr>
          <w:rFonts w:ascii="Times New Roman" w:hAnsi="Times New Roman" w:cs="Times New Roman"/>
          <w:sz w:val="28"/>
          <w:szCs w:val="28"/>
        </w:rPr>
        <w:t xml:space="preserve">.16 ст.10 Федерального закона № 294-ФЗ) </w:t>
      </w:r>
      <w:r w:rsidRPr="00633E3D">
        <w:rPr>
          <w:rFonts w:ascii="Times New Roman" w:hAnsi="Times New Roman" w:cs="Times New Roman"/>
          <w:sz w:val="28"/>
          <w:szCs w:val="28"/>
        </w:rPr>
        <w:t>(в рамках лицензионного контроля не уведомляется);</w:t>
      </w:r>
    </w:p>
    <w:p w:rsidR="00720655" w:rsidRPr="00633E3D" w:rsidRDefault="00720655" w:rsidP="004869A3">
      <w:pPr>
        <w:jc w:val="both"/>
        <w:rPr>
          <w:rFonts w:ascii="Times New Roman" w:hAnsi="Times New Roman" w:cs="Times New Roman"/>
          <w:sz w:val="28"/>
          <w:szCs w:val="28"/>
        </w:rPr>
      </w:pPr>
      <w:r w:rsidRPr="00633E3D">
        <w:rPr>
          <w:rFonts w:ascii="Times New Roman" w:hAnsi="Times New Roman" w:cs="Times New Roman"/>
          <w:sz w:val="28"/>
          <w:szCs w:val="28"/>
        </w:rPr>
        <w:t>- проверка начинается с предъявления служебного удостоверения</w:t>
      </w:r>
      <w:r w:rsidR="00200EE2" w:rsidRPr="00633E3D">
        <w:rPr>
          <w:rFonts w:ascii="Times New Roman" w:hAnsi="Times New Roman" w:cs="Times New Roman"/>
          <w:sz w:val="28"/>
          <w:szCs w:val="28"/>
        </w:rPr>
        <w:t>,</w:t>
      </w:r>
      <w:r w:rsidRPr="00633E3D">
        <w:rPr>
          <w:rFonts w:ascii="Times New Roman" w:hAnsi="Times New Roman" w:cs="Times New Roman"/>
          <w:sz w:val="28"/>
          <w:szCs w:val="28"/>
        </w:rPr>
        <w:t xml:space="preserve"> распоряжения руководителя, заместителя руководителя </w:t>
      </w:r>
      <w:r w:rsidR="00200EE2" w:rsidRPr="00633E3D">
        <w:rPr>
          <w:rFonts w:ascii="Times New Roman" w:hAnsi="Times New Roman" w:cs="Times New Roman"/>
          <w:sz w:val="28"/>
          <w:szCs w:val="28"/>
        </w:rPr>
        <w:t>контролирующего органа</w:t>
      </w:r>
      <w:r w:rsidRPr="00633E3D">
        <w:rPr>
          <w:rFonts w:ascii="Times New Roman" w:hAnsi="Times New Roman" w:cs="Times New Roman"/>
          <w:sz w:val="28"/>
          <w:szCs w:val="28"/>
        </w:rPr>
        <w:t xml:space="preserve"> </w:t>
      </w:r>
      <w:r w:rsidR="0039091C" w:rsidRPr="00633E3D">
        <w:rPr>
          <w:rFonts w:ascii="Times New Roman" w:hAnsi="Times New Roman" w:cs="Times New Roman"/>
          <w:sz w:val="28"/>
          <w:szCs w:val="28"/>
        </w:rPr>
        <w:t>о назначении проверки;</w:t>
      </w:r>
      <w:r w:rsidRPr="00633E3D">
        <w:rPr>
          <w:rFonts w:ascii="Times New Roman" w:hAnsi="Times New Roman" w:cs="Times New Roman"/>
          <w:sz w:val="28"/>
          <w:szCs w:val="28"/>
        </w:rPr>
        <w:t xml:space="preserve"> </w:t>
      </w:r>
    </w:p>
    <w:p w:rsidR="00720655" w:rsidRPr="00633E3D" w:rsidRDefault="0039091C" w:rsidP="004869A3">
      <w:pPr>
        <w:jc w:val="both"/>
        <w:rPr>
          <w:rFonts w:ascii="Times New Roman" w:hAnsi="Times New Roman" w:cs="Times New Roman"/>
          <w:sz w:val="28"/>
          <w:szCs w:val="28"/>
        </w:rPr>
      </w:pPr>
      <w:r w:rsidRPr="00633E3D">
        <w:rPr>
          <w:rFonts w:ascii="Times New Roman" w:hAnsi="Times New Roman" w:cs="Times New Roman"/>
          <w:sz w:val="28"/>
          <w:szCs w:val="28"/>
        </w:rPr>
        <w:t xml:space="preserve">- </w:t>
      </w:r>
      <w:r w:rsidR="00720655" w:rsidRPr="00633E3D">
        <w:rPr>
          <w:rFonts w:ascii="Times New Roman" w:hAnsi="Times New Roman" w:cs="Times New Roman"/>
          <w:sz w:val="28"/>
          <w:szCs w:val="28"/>
        </w:rPr>
        <w:t xml:space="preserve">в распоряжении о проверке указываются конкретные должностные лица, уполномоченные на проведение проверки – </w:t>
      </w:r>
      <w:r w:rsidRPr="00633E3D">
        <w:rPr>
          <w:rFonts w:ascii="Times New Roman" w:hAnsi="Times New Roman" w:cs="Times New Roman"/>
          <w:sz w:val="28"/>
          <w:szCs w:val="28"/>
        </w:rPr>
        <w:t xml:space="preserve">их данные следует </w:t>
      </w:r>
      <w:r w:rsidR="00720655" w:rsidRPr="00633E3D">
        <w:rPr>
          <w:rFonts w:ascii="Times New Roman" w:hAnsi="Times New Roman" w:cs="Times New Roman"/>
          <w:sz w:val="28"/>
          <w:szCs w:val="28"/>
        </w:rPr>
        <w:t>свер</w:t>
      </w:r>
      <w:r w:rsidRPr="00633E3D">
        <w:rPr>
          <w:rFonts w:ascii="Times New Roman" w:hAnsi="Times New Roman" w:cs="Times New Roman"/>
          <w:sz w:val="28"/>
          <w:szCs w:val="28"/>
        </w:rPr>
        <w:t>ить</w:t>
      </w:r>
      <w:r w:rsidR="00720655" w:rsidRPr="00633E3D">
        <w:rPr>
          <w:rFonts w:ascii="Times New Roman" w:hAnsi="Times New Roman" w:cs="Times New Roman"/>
          <w:sz w:val="28"/>
          <w:szCs w:val="28"/>
        </w:rPr>
        <w:t xml:space="preserve"> с</w:t>
      </w:r>
      <w:r w:rsidRPr="00633E3D">
        <w:rPr>
          <w:rFonts w:ascii="Times New Roman" w:hAnsi="Times New Roman" w:cs="Times New Roman"/>
          <w:sz w:val="28"/>
          <w:szCs w:val="28"/>
        </w:rPr>
        <w:t xml:space="preserve"> данными тех должностных лиц, кто фактически участвует в проверке. При несовпадении данных можно отказать в проведении проверки;</w:t>
      </w:r>
      <w:r w:rsidR="00720655" w:rsidRPr="00633E3D">
        <w:rPr>
          <w:rFonts w:ascii="Times New Roman" w:hAnsi="Times New Roman" w:cs="Times New Roman"/>
          <w:sz w:val="28"/>
          <w:szCs w:val="28"/>
        </w:rPr>
        <w:t xml:space="preserve"> </w:t>
      </w:r>
    </w:p>
    <w:p w:rsidR="00720655" w:rsidRPr="00633E3D" w:rsidRDefault="0039091C" w:rsidP="004869A3">
      <w:pPr>
        <w:jc w:val="both"/>
        <w:rPr>
          <w:rFonts w:ascii="Times New Roman" w:hAnsi="Times New Roman" w:cs="Times New Roman"/>
          <w:sz w:val="28"/>
          <w:szCs w:val="28"/>
        </w:rPr>
      </w:pPr>
      <w:r w:rsidRPr="00633E3D">
        <w:rPr>
          <w:rFonts w:ascii="Times New Roman" w:hAnsi="Times New Roman" w:cs="Times New Roman"/>
          <w:sz w:val="28"/>
          <w:szCs w:val="28"/>
        </w:rPr>
        <w:t xml:space="preserve">- </w:t>
      </w:r>
      <w:r w:rsidR="00720655" w:rsidRPr="00633E3D">
        <w:rPr>
          <w:rFonts w:ascii="Times New Roman" w:hAnsi="Times New Roman" w:cs="Times New Roman"/>
          <w:sz w:val="28"/>
          <w:szCs w:val="28"/>
        </w:rPr>
        <w:t>в распоряжении</w:t>
      </w:r>
      <w:r w:rsidRPr="00633E3D">
        <w:rPr>
          <w:rFonts w:ascii="Times New Roman" w:hAnsi="Times New Roman" w:cs="Times New Roman"/>
          <w:sz w:val="28"/>
          <w:szCs w:val="28"/>
        </w:rPr>
        <w:t xml:space="preserve"> также</w:t>
      </w:r>
      <w:r w:rsidR="00720655" w:rsidRPr="00633E3D">
        <w:rPr>
          <w:rFonts w:ascii="Times New Roman" w:hAnsi="Times New Roman" w:cs="Times New Roman"/>
          <w:sz w:val="28"/>
          <w:szCs w:val="28"/>
        </w:rPr>
        <w:t xml:space="preserve"> указыва</w:t>
      </w:r>
      <w:r w:rsidRPr="00633E3D">
        <w:rPr>
          <w:rFonts w:ascii="Times New Roman" w:hAnsi="Times New Roman" w:cs="Times New Roman"/>
          <w:sz w:val="28"/>
          <w:szCs w:val="28"/>
        </w:rPr>
        <w:t>ю</w:t>
      </w:r>
      <w:r w:rsidR="00720655" w:rsidRPr="00633E3D">
        <w:rPr>
          <w:rFonts w:ascii="Times New Roman" w:hAnsi="Times New Roman" w:cs="Times New Roman"/>
          <w:sz w:val="28"/>
          <w:szCs w:val="28"/>
        </w:rPr>
        <w:t>тся цели, задачи, основания проведения проверки, виды и объем мероприя</w:t>
      </w:r>
      <w:r w:rsidRPr="00633E3D">
        <w:rPr>
          <w:rFonts w:ascii="Times New Roman" w:hAnsi="Times New Roman" w:cs="Times New Roman"/>
          <w:sz w:val="28"/>
          <w:szCs w:val="28"/>
        </w:rPr>
        <w:t xml:space="preserve">тий по контролю, сроки проверки – </w:t>
      </w:r>
      <w:r w:rsidR="00720655" w:rsidRPr="00633E3D">
        <w:rPr>
          <w:rFonts w:ascii="Times New Roman" w:hAnsi="Times New Roman" w:cs="Times New Roman"/>
          <w:sz w:val="28"/>
          <w:szCs w:val="28"/>
        </w:rPr>
        <w:t>должностные лица при проверк</w:t>
      </w:r>
      <w:r w:rsidRPr="00633E3D">
        <w:rPr>
          <w:rFonts w:ascii="Times New Roman" w:hAnsi="Times New Roman" w:cs="Times New Roman"/>
          <w:sz w:val="28"/>
          <w:szCs w:val="28"/>
        </w:rPr>
        <w:t>е</w:t>
      </w:r>
      <w:r w:rsidR="00720655" w:rsidRPr="00633E3D">
        <w:rPr>
          <w:rFonts w:ascii="Times New Roman" w:hAnsi="Times New Roman" w:cs="Times New Roman"/>
          <w:sz w:val="28"/>
          <w:szCs w:val="28"/>
        </w:rPr>
        <w:t xml:space="preserve"> не могут выходить за пределы того, что указано в распоряжении</w:t>
      </w:r>
      <w:r w:rsidRPr="00633E3D">
        <w:rPr>
          <w:rFonts w:ascii="Times New Roman" w:hAnsi="Times New Roman" w:cs="Times New Roman"/>
          <w:sz w:val="28"/>
          <w:szCs w:val="28"/>
        </w:rPr>
        <w:t>;</w:t>
      </w:r>
    </w:p>
    <w:p w:rsidR="00FE0713" w:rsidRPr="00633E3D" w:rsidRDefault="00720655" w:rsidP="004869A3">
      <w:pPr>
        <w:jc w:val="both"/>
        <w:rPr>
          <w:rFonts w:ascii="Times New Roman" w:hAnsi="Times New Roman" w:cs="Times New Roman"/>
          <w:sz w:val="28"/>
          <w:szCs w:val="28"/>
        </w:rPr>
      </w:pPr>
      <w:r w:rsidRPr="00633E3D">
        <w:rPr>
          <w:rFonts w:ascii="Times New Roman" w:hAnsi="Times New Roman" w:cs="Times New Roman"/>
          <w:sz w:val="28"/>
          <w:szCs w:val="28"/>
        </w:rPr>
        <w:t xml:space="preserve">- при проведении выездной внеплановой проверки </w:t>
      </w:r>
      <w:r w:rsidR="008F6218" w:rsidRPr="00633E3D">
        <w:rPr>
          <w:rFonts w:ascii="Times New Roman" w:hAnsi="Times New Roman" w:cs="Times New Roman"/>
          <w:sz w:val="28"/>
          <w:szCs w:val="28"/>
        </w:rPr>
        <w:t>в отдельных случаях может требоваться согласование ее проведения в органе прокуратуры (проверя</w:t>
      </w:r>
      <w:r w:rsidR="009A3E96" w:rsidRPr="00633E3D">
        <w:rPr>
          <w:rFonts w:ascii="Times New Roman" w:hAnsi="Times New Roman" w:cs="Times New Roman"/>
          <w:sz w:val="28"/>
          <w:szCs w:val="28"/>
        </w:rPr>
        <w:t xml:space="preserve">ющие должны вручить </w:t>
      </w:r>
      <w:r w:rsidR="009A3E96" w:rsidRPr="00633E3D">
        <w:rPr>
          <w:rFonts w:ascii="Times New Roman" w:hAnsi="Times New Roman" w:cs="Times New Roman"/>
          <w:bCs/>
          <w:sz w:val="28"/>
          <w:szCs w:val="28"/>
        </w:rPr>
        <w:t>копи</w:t>
      </w:r>
      <w:r w:rsidR="00200EE2" w:rsidRPr="00633E3D">
        <w:rPr>
          <w:rFonts w:ascii="Times New Roman" w:hAnsi="Times New Roman" w:cs="Times New Roman"/>
          <w:bCs/>
          <w:sz w:val="28"/>
          <w:szCs w:val="28"/>
        </w:rPr>
        <w:t>ю</w:t>
      </w:r>
      <w:r w:rsidR="009A3E96" w:rsidRPr="00633E3D">
        <w:rPr>
          <w:rFonts w:ascii="Times New Roman" w:hAnsi="Times New Roman" w:cs="Times New Roman"/>
          <w:bCs/>
          <w:sz w:val="28"/>
          <w:szCs w:val="28"/>
        </w:rPr>
        <w:t xml:space="preserve"> документа о согласовании проведения проверки</w:t>
      </w:r>
      <w:r w:rsidR="00200EE2" w:rsidRPr="00633E3D">
        <w:rPr>
          <w:rFonts w:ascii="Times New Roman" w:hAnsi="Times New Roman" w:cs="Times New Roman"/>
          <w:bCs/>
          <w:sz w:val="28"/>
          <w:szCs w:val="28"/>
        </w:rPr>
        <w:t xml:space="preserve"> прокурором перед началом проверки</w:t>
      </w:r>
      <w:r w:rsidR="008F6218" w:rsidRPr="00633E3D">
        <w:rPr>
          <w:rFonts w:ascii="Times New Roman" w:hAnsi="Times New Roman" w:cs="Times New Roman"/>
          <w:sz w:val="28"/>
          <w:szCs w:val="28"/>
        </w:rPr>
        <w:t>)</w:t>
      </w:r>
      <w:r w:rsidR="008E138A" w:rsidRPr="00633E3D">
        <w:rPr>
          <w:rFonts w:ascii="Times New Roman" w:hAnsi="Times New Roman" w:cs="Times New Roman"/>
          <w:sz w:val="28"/>
          <w:szCs w:val="28"/>
        </w:rPr>
        <w:t xml:space="preserve"> – (п.4 ст.18 Федерального закона № 294-ФЗ)</w:t>
      </w:r>
      <w:r w:rsidR="009A3E96" w:rsidRPr="00633E3D">
        <w:rPr>
          <w:rFonts w:ascii="Times New Roman" w:hAnsi="Times New Roman" w:cs="Times New Roman"/>
          <w:sz w:val="28"/>
          <w:szCs w:val="28"/>
        </w:rPr>
        <w:t>;</w:t>
      </w:r>
    </w:p>
    <w:p w:rsidR="001D1A5C" w:rsidRPr="00633E3D" w:rsidRDefault="006872F9" w:rsidP="00133254">
      <w:pPr>
        <w:autoSpaceDE w:val="0"/>
        <w:autoSpaceDN w:val="0"/>
        <w:adjustRightInd w:val="0"/>
        <w:spacing w:after="0" w:line="240" w:lineRule="auto"/>
        <w:jc w:val="both"/>
        <w:rPr>
          <w:rFonts w:ascii="Times New Roman" w:hAnsi="Times New Roman" w:cs="Times New Roman"/>
          <w:sz w:val="28"/>
          <w:szCs w:val="28"/>
        </w:rPr>
      </w:pPr>
      <w:r w:rsidRPr="00633E3D">
        <w:rPr>
          <w:rFonts w:ascii="Times New Roman" w:hAnsi="Times New Roman" w:cs="Times New Roman"/>
          <w:sz w:val="28"/>
          <w:szCs w:val="28"/>
        </w:rPr>
        <w:t xml:space="preserve">- при проведении проверки контролирующие органы не могут </w:t>
      </w:r>
      <w:r w:rsidR="001D1A5C" w:rsidRPr="00633E3D">
        <w:rPr>
          <w:rFonts w:ascii="Times New Roman" w:hAnsi="Times New Roman" w:cs="Times New Roman"/>
          <w:sz w:val="28"/>
          <w:szCs w:val="28"/>
        </w:rPr>
        <w:t xml:space="preserve">требовать от </w:t>
      </w:r>
      <w:r w:rsidR="00133254" w:rsidRPr="00633E3D">
        <w:rPr>
          <w:rFonts w:ascii="Times New Roman" w:hAnsi="Times New Roman" w:cs="Times New Roman"/>
          <w:sz w:val="28"/>
          <w:szCs w:val="28"/>
        </w:rPr>
        <w:t>организаций</w:t>
      </w:r>
      <w:r w:rsidR="001D1A5C" w:rsidRPr="00633E3D">
        <w:rPr>
          <w:rFonts w:ascii="Times New Roman" w:hAnsi="Times New Roman" w:cs="Times New Roman"/>
          <w:sz w:val="28"/>
          <w:szCs w:val="28"/>
        </w:rPr>
        <w:t xml:space="preserve"> представления документов и (или) информации, включ</w:t>
      </w:r>
      <w:r w:rsidR="00133254" w:rsidRPr="00633E3D">
        <w:rPr>
          <w:rFonts w:ascii="Times New Roman" w:hAnsi="Times New Roman" w:cs="Times New Roman"/>
          <w:sz w:val="28"/>
          <w:szCs w:val="28"/>
        </w:rPr>
        <w:t xml:space="preserve">енные в перечень Правительства РФ о документах и (или) информации, запрашиваемых и получаемых в рамках межведомственного информационного взаимодействия (утв. распоряжением </w:t>
      </w:r>
      <w:r w:rsidR="00133254" w:rsidRPr="00633E3D">
        <w:rPr>
          <w:rFonts w:ascii="Times New Roman" w:hAnsi="Times New Roman" w:cs="Times New Roman"/>
          <w:sz w:val="28"/>
          <w:szCs w:val="28"/>
        </w:rPr>
        <w:lastRenderedPageBreak/>
        <w:t xml:space="preserve">Правительства РФ от 19 апреля 2016 г. № 724-р). В такой перечень включено </w:t>
      </w:r>
      <w:r w:rsidR="001D1A5C" w:rsidRPr="00633E3D">
        <w:rPr>
          <w:rFonts w:ascii="Times New Roman" w:hAnsi="Times New Roman" w:cs="Times New Roman"/>
          <w:sz w:val="28"/>
          <w:szCs w:val="28"/>
        </w:rPr>
        <w:t xml:space="preserve">158 </w:t>
      </w:r>
      <w:r w:rsidR="00133254" w:rsidRPr="00633E3D">
        <w:rPr>
          <w:rFonts w:ascii="Times New Roman" w:hAnsi="Times New Roman" w:cs="Times New Roman"/>
          <w:sz w:val="28"/>
          <w:szCs w:val="28"/>
        </w:rPr>
        <w:t xml:space="preserve">различных </w:t>
      </w:r>
      <w:r w:rsidR="001D1A5C" w:rsidRPr="00633E3D">
        <w:rPr>
          <w:rFonts w:ascii="Times New Roman" w:hAnsi="Times New Roman" w:cs="Times New Roman"/>
          <w:sz w:val="28"/>
          <w:szCs w:val="28"/>
        </w:rPr>
        <w:t>документов и сведений</w:t>
      </w:r>
      <w:r w:rsidR="00DC6A1C" w:rsidRPr="00633E3D">
        <w:rPr>
          <w:rFonts w:ascii="Times New Roman" w:hAnsi="Times New Roman" w:cs="Times New Roman"/>
          <w:sz w:val="28"/>
          <w:szCs w:val="28"/>
        </w:rPr>
        <w:t>, в т.ч.:</w:t>
      </w:r>
    </w:p>
    <w:p w:rsidR="001D1A5C" w:rsidRPr="00633E3D" w:rsidRDefault="00DA1027" w:rsidP="00133254">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в</w:t>
      </w:r>
      <w:r w:rsidR="001D1A5C" w:rsidRPr="00633E3D">
        <w:rPr>
          <w:rFonts w:ascii="Times New Roman" w:hAnsi="Times New Roman" w:cs="Times New Roman"/>
          <w:sz w:val="28"/>
          <w:szCs w:val="28"/>
        </w:rPr>
        <w:t>ыписка из реестра организаций,  осуществляющих образовательную  деятельность по имеющим государственную  аккредитацию образовательным программам</w:t>
      </w:r>
      <w:r>
        <w:rPr>
          <w:rFonts w:ascii="Times New Roman" w:hAnsi="Times New Roman" w:cs="Times New Roman"/>
          <w:sz w:val="28"/>
          <w:szCs w:val="28"/>
          <w:lang w:val="en-US"/>
        </w:rPr>
        <w:t>;</w:t>
      </w:r>
    </w:p>
    <w:p w:rsidR="001D1A5C" w:rsidRPr="00633E3D" w:rsidRDefault="00DA1027" w:rsidP="00133254">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в</w:t>
      </w:r>
      <w:r w:rsidR="001D1A5C" w:rsidRPr="00633E3D">
        <w:rPr>
          <w:rFonts w:ascii="Times New Roman" w:hAnsi="Times New Roman" w:cs="Times New Roman"/>
          <w:sz w:val="28"/>
          <w:szCs w:val="28"/>
        </w:rPr>
        <w:t>ыписка из сводного реестра лицензий на  осуществление образовательной  деятельности</w:t>
      </w:r>
      <w:r w:rsidRPr="00DA1027">
        <w:rPr>
          <w:rFonts w:ascii="Times New Roman" w:hAnsi="Times New Roman" w:cs="Times New Roman"/>
          <w:sz w:val="28"/>
          <w:szCs w:val="28"/>
        </w:rPr>
        <w:t>;</w:t>
      </w:r>
    </w:p>
    <w:p w:rsidR="001D1A5C" w:rsidRPr="00633E3D" w:rsidRDefault="00DA1027" w:rsidP="00133254">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с</w:t>
      </w:r>
      <w:r w:rsidR="00DC6A1C" w:rsidRPr="00633E3D">
        <w:rPr>
          <w:rFonts w:ascii="Times New Roman" w:hAnsi="Times New Roman" w:cs="Times New Roman"/>
          <w:sz w:val="28"/>
          <w:szCs w:val="28"/>
        </w:rPr>
        <w:t>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r w:rsidRPr="00DA1027">
        <w:rPr>
          <w:rFonts w:ascii="Times New Roman" w:hAnsi="Times New Roman" w:cs="Times New Roman"/>
          <w:sz w:val="28"/>
          <w:szCs w:val="28"/>
        </w:rPr>
        <w:t>;</w:t>
      </w:r>
    </w:p>
    <w:p w:rsidR="00133254" w:rsidRPr="00633E3D" w:rsidRDefault="00DA1027" w:rsidP="00133254">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lang w:val="en-US"/>
        </w:rPr>
        <w:t>c</w:t>
      </w:r>
      <w:r w:rsidR="00DC6A1C" w:rsidRPr="00633E3D">
        <w:rPr>
          <w:rFonts w:ascii="Times New Roman" w:hAnsi="Times New Roman" w:cs="Times New Roman"/>
          <w:sz w:val="28"/>
          <w:szCs w:val="28"/>
        </w:rPr>
        <w:t xml:space="preserve">ведения </w:t>
      </w:r>
      <w:r w:rsidR="00133254" w:rsidRPr="00633E3D">
        <w:rPr>
          <w:rFonts w:ascii="Times New Roman" w:hAnsi="Times New Roman" w:cs="Times New Roman"/>
          <w:sz w:val="28"/>
          <w:szCs w:val="28"/>
        </w:rPr>
        <w:t>Единого государственного реестра недвижимости;</w:t>
      </w:r>
      <w:r w:rsidR="00DC6A1C" w:rsidRPr="00633E3D">
        <w:rPr>
          <w:rFonts w:ascii="Times New Roman" w:hAnsi="Times New Roman" w:cs="Times New Roman"/>
          <w:sz w:val="28"/>
          <w:szCs w:val="28"/>
        </w:rPr>
        <w:t xml:space="preserve"> </w:t>
      </w:r>
    </w:p>
    <w:p w:rsidR="00133254" w:rsidRPr="00633E3D" w:rsidRDefault="00DA1027" w:rsidP="00133254">
      <w:pPr>
        <w:pStyle w:val="a5"/>
        <w:numPr>
          <w:ilvl w:val="0"/>
          <w:numId w:val="9"/>
        </w:numPr>
        <w:jc w:val="both"/>
        <w:rPr>
          <w:rFonts w:ascii="Times New Roman" w:hAnsi="Times New Roman" w:cs="Times New Roman"/>
          <w:sz w:val="28"/>
          <w:szCs w:val="28"/>
        </w:rPr>
      </w:pPr>
      <w:r w:rsidRPr="00DA1027">
        <w:rPr>
          <w:rFonts w:ascii="Times New Roman" w:hAnsi="Times New Roman" w:cs="Times New Roman"/>
          <w:sz w:val="28"/>
          <w:szCs w:val="28"/>
        </w:rPr>
        <w:t xml:space="preserve"> </w:t>
      </w:r>
      <w:r>
        <w:rPr>
          <w:rFonts w:ascii="Times New Roman" w:hAnsi="Times New Roman" w:cs="Times New Roman"/>
          <w:sz w:val="28"/>
          <w:szCs w:val="28"/>
          <w:lang w:val="en-US"/>
        </w:rPr>
        <w:t>c</w:t>
      </w:r>
      <w:r w:rsidR="00DC6A1C" w:rsidRPr="00633E3D">
        <w:rPr>
          <w:rFonts w:ascii="Times New Roman" w:hAnsi="Times New Roman" w:cs="Times New Roman"/>
          <w:sz w:val="28"/>
          <w:szCs w:val="28"/>
        </w:rPr>
        <w:t>ведения из бухгалтерской (финансовой) отчетности</w:t>
      </w:r>
      <w:r w:rsidR="00133254" w:rsidRPr="00633E3D">
        <w:rPr>
          <w:rFonts w:ascii="Times New Roman" w:hAnsi="Times New Roman" w:cs="Times New Roman"/>
          <w:sz w:val="28"/>
          <w:szCs w:val="28"/>
        </w:rPr>
        <w:t>;</w:t>
      </w:r>
    </w:p>
    <w:p w:rsidR="00133254" w:rsidRPr="00633E3D" w:rsidRDefault="00DA1027" w:rsidP="00133254">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lang w:val="en-US"/>
        </w:rPr>
        <w:t>c</w:t>
      </w:r>
      <w:r w:rsidR="00DC6A1C" w:rsidRPr="00633E3D">
        <w:rPr>
          <w:rFonts w:ascii="Times New Roman" w:hAnsi="Times New Roman" w:cs="Times New Roman"/>
          <w:sz w:val="28"/>
          <w:szCs w:val="28"/>
        </w:rPr>
        <w:t>ведения из Единого государственного  реестра налогоплательщиков</w:t>
      </w:r>
      <w:r w:rsidR="00133254" w:rsidRPr="00633E3D">
        <w:rPr>
          <w:rFonts w:ascii="Times New Roman" w:hAnsi="Times New Roman" w:cs="Times New Roman"/>
          <w:sz w:val="28"/>
          <w:szCs w:val="28"/>
        </w:rPr>
        <w:t>;</w:t>
      </w:r>
      <w:r w:rsidR="00DC6A1C" w:rsidRPr="00633E3D">
        <w:rPr>
          <w:rFonts w:ascii="Times New Roman" w:hAnsi="Times New Roman" w:cs="Times New Roman"/>
          <w:sz w:val="28"/>
          <w:szCs w:val="28"/>
        </w:rPr>
        <w:t xml:space="preserve">  </w:t>
      </w:r>
    </w:p>
    <w:p w:rsidR="00133254" w:rsidRPr="00633E3D" w:rsidRDefault="00DA1027" w:rsidP="00133254">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lang w:val="en-US"/>
        </w:rPr>
        <w:t>c</w:t>
      </w:r>
      <w:r w:rsidR="00DC6A1C" w:rsidRPr="00633E3D">
        <w:rPr>
          <w:rFonts w:ascii="Times New Roman" w:hAnsi="Times New Roman" w:cs="Times New Roman"/>
          <w:sz w:val="28"/>
          <w:szCs w:val="28"/>
        </w:rPr>
        <w:t>ведения из Единого государственного  реестра юридических лиц</w:t>
      </w:r>
      <w:r w:rsidR="00133254" w:rsidRPr="00633E3D">
        <w:rPr>
          <w:rFonts w:ascii="Times New Roman" w:hAnsi="Times New Roman" w:cs="Times New Roman"/>
          <w:sz w:val="28"/>
          <w:szCs w:val="28"/>
        </w:rPr>
        <w:t>;</w:t>
      </w:r>
      <w:r w:rsidR="00DC6A1C" w:rsidRPr="00633E3D">
        <w:rPr>
          <w:rFonts w:ascii="Times New Roman" w:hAnsi="Times New Roman" w:cs="Times New Roman"/>
          <w:sz w:val="28"/>
          <w:szCs w:val="28"/>
        </w:rPr>
        <w:t xml:space="preserve">   </w:t>
      </w:r>
    </w:p>
    <w:p w:rsidR="00133254" w:rsidRPr="00633E3D" w:rsidRDefault="00DA1027" w:rsidP="00133254">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lang w:val="en-US"/>
        </w:rPr>
        <w:t>c</w:t>
      </w:r>
      <w:r w:rsidR="00DC6A1C" w:rsidRPr="00633E3D">
        <w:rPr>
          <w:rFonts w:ascii="Times New Roman" w:hAnsi="Times New Roman" w:cs="Times New Roman"/>
          <w:sz w:val="28"/>
          <w:szCs w:val="28"/>
        </w:rPr>
        <w:t>ведения из Единого государственного  реестра индивидуальных предпринимателей</w:t>
      </w:r>
      <w:r w:rsidR="00133254" w:rsidRPr="00633E3D">
        <w:rPr>
          <w:rFonts w:ascii="Times New Roman" w:hAnsi="Times New Roman" w:cs="Times New Roman"/>
          <w:sz w:val="28"/>
          <w:szCs w:val="28"/>
        </w:rPr>
        <w:t>;</w:t>
      </w:r>
    </w:p>
    <w:p w:rsidR="00133254" w:rsidRPr="00633E3D" w:rsidRDefault="00DA1027" w:rsidP="00133254">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lang w:val="en-US"/>
        </w:rPr>
        <w:t>c</w:t>
      </w:r>
      <w:r w:rsidR="00DC6A1C" w:rsidRPr="00633E3D">
        <w:rPr>
          <w:rFonts w:ascii="Times New Roman" w:hAnsi="Times New Roman" w:cs="Times New Roman"/>
          <w:sz w:val="28"/>
          <w:szCs w:val="28"/>
        </w:rPr>
        <w:t>ведения о наличии (отсутствии)  задолженности по уплате налогов, сборов,  пеней и штрафов за нарушения  законодательства</w:t>
      </w:r>
      <w:r w:rsidR="00133254" w:rsidRPr="00633E3D">
        <w:rPr>
          <w:rFonts w:ascii="Times New Roman" w:hAnsi="Times New Roman" w:cs="Times New Roman"/>
          <w:sz w:val="28"/>
          <w:szCs w:val="28"/>
        </w:rPr>
        <w:t>;</w:t>
      </w:r>
    </w:p>
    <w:p w:rsidR="00133254" w:rsidRPr="00633E3D" w:rsidRDefault="00DA1027" w:rsidP="00133254">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lang w:val="en-US"/>
        </w:rPr>
        <w:t>c</w:t>
      </w:r>
      <w:r w:rsidR="00DC6A1C" w:rsidRPr="00633E3D">
        <w:rPr>
          <w:rFonts w:ascii="Times New Roman" w:hAnsi="Times New Roman" w:cs="Times New Roman"/>
          <w:sz w:val="28"/>
          <w:szCs w:val="28"/>
        </w:rPr>
        <w:t>ведения о сумме фактически уплаченных  налогов за текущий финансовый год в  бюджеты всех уровней</w:t>
      </w:r>
      <w:r w:rsidR="00133254" w:rsidRPr="00633E3D">
        <w:rPr>
          <w:rFonts w:ascii="Times New Roman" w:hAnsi="Times New Roman" w:cs="Times New Roman"/>
          <w:sz w:val="28"/>
          <w:szCs w:val="28"/>
        </w:rPr>
        <w:t>;</w:t>
      </w:r>
    </w:p>
    <w:p w:rsidR="00133254" w:rsidRPr="00633E3D" w:rsidRDefault="00DA1027" w:rsidP="00133254">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lang w:val="en-US"/>
        </w:rPr>
        <w:t>c</w:t>
      </w:r>
      <w:r w:rsidR="00DC6A1C" w:rsidRPr="00633E3D">
        <w:rPr>
          <w:rFonts w:ascii="Times New Roman" w:hAnsi="Times New Roman" w:cs="Times New Roman"/>
          <w:sz w:val="28"/>
          <w:szCs w:val="28"/>
        </w:rPr>
        <w:t>ведения о наличии (отсутствии)  задолженности плательщика страховых  взносов</w:t>
      </w:r>
      <w:r w:rsidR="00133254" w:rsidRPr="00633E3D">
        <w:rPr>
          <w:rFonts w:ascii="Times New Roman" w:hAnsi="Times New Roman" w:cs="Times New Roman"/>
          <w:sz w:val="28"/>
          <w:szCs w:val="28"/>
        </w:rPr>
        <w:t>;</w:t>
      </w:r>
    </w:p>
    <w:p w:rsidR="00133254" w:rsidRPr="00633E3D" w:rsidRDefault="00DA1027" w:rsidP="00133254">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lang w:val="en-US"/>
        </w:rPr>
        <w:t>c</w:t>
      </w:r>
      <w:r w:rsidR="00DC6A1C" w:rsidRPr="00633E3D">
        <w:rPr>
          <w:rFonts w:ascii="Times New Roman" w:hAnsi="Times New Roman" w:cs="Times New Roman"/>
          <w:sz w:val="28"/>
          <w:szCs w:val="28"/>
        </w:rPr>
        <w:t>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sidR="00133254" w:rsidRPr="00633E3D">
        <w:rPr>
          <w:rFonts w:ascii="Times New Roman" w:hAnsi="Times New Roman" w:cs="Times New Roman"/>
          <w:sz w:val="28"/>
          <w:szCs w:val="28"/>
        </w:rPr>
        <w:t>;</w:t>
      </w:r>
    </w:p>
    <w:p w:rsidR="00133254" w:rsidRPr="00633E3D" w:rsidRDefault="00DA1027" w:rsidP="00133254">
      <w:pPr>
        <w:pStyle w:val="a5"/>
        <w:numPr>
          <w:ilvl w:val="0"/>
          <w:numId w:val="9"/>
        </w:numPr>
        <w:jc w:val="both"/>
        <w:rPr>
          <w:rFonts w:ascii="Times New Roman" w:hAnsi="Times New Roman" w:cs="Times New Roman"/>
          <w:sz w:val="28"/>
          <w:szCs w:val="28"/>
        </w:rPr>
      </w:pPr>
      <w:proofErr w:type="gramStart"/>
      <w:r>
        <w:rPr>
          <w:rFonts w:ascii="Times New Roman" w:hAnsi="Times New Roman" w:cs="Times New Roman"/>
          <w:i/>
          <w:sz w:val="28"/>
          <w:szCs w:val="28"/>
          <w:lang w:val="en-US"/>
        </w:rPr>
        <w:t>c</w:t>
      </w:r>
      <w:r w:rsidR="00DC6A1C" w:rsidRPr="00633E3D">
        <w:rPr>
          <w:rFonts w:ascii="Times New Roman" w:hAnsi="Times New Roman" w:cs="Times New Roman"/>
          <w:i/>
          <w:sz w:val="28"/>
          <w:szCs w:val="28"/>
        </w:rPr>
        <w:t>ведения</w:t>
      </w:r>
      <w:proofErr w:type="gramEnd"/>
      <w:r w:rsidR="00DC6A1C" w:rsidRPr="00633E3D">
        <w:rPr>
          <w:rFonts w:ascii="Times New Roman" w:hAnsi="Times New Roman" w:cs="Times New Roman"/>
          <w:i/>
          <w:sz w:val="28"/>
          <w:szCs w:val="28"/>
        </w:rPr>
        <w:t xml:space="preserve"> о наличии (отсутствии) судимости  и (или) факта уголовного преследования  либо прекращении уголовного  преследования, о нахождении в розыске</w:t>
      </w:r>
      <w:r w:rsidR="00133254" w:rsidRPr="00633E3D">
        <w:rPr>
          <w:rFonts w:ascii="Times New Roman" w:hAnsi="Times New Roman" w:cs="Times New Roman"/>
          <w:sz w:val="28"/>
          <w:szCs w:val="28"/>
        </w:rPr>
        <w:t>.</w:t>
      </w:r>
    </w:p>
    <w:p w:rsidR="00DC6A1C" w:rsidRPr="00633E3D" w:rsidRDefault="00133254" w:rsidP="005126D8">
      <w:pPr>
        <w:ind w:left="709"/>
        <w:jc w:val="both"/>
        <w:rPr>
          <w:rFonts w:ascii="Times New Roman" w:hAnsi="Times New Roman" w:cs="Times New Roman"/>
          <w:sz w:val="28"/>
          <w:szCs w:val="28"/>
        </w:rPr>
      </w:pPr>
      <w:r w:rsidRPr="00633E3D">
        <w:rPr>
          <w:rFonts w:ascii="Times New Roman" w:hAnsi="Times New Roman" w:cs="Times New Roman"/>
          <w:sz w:val="28"/>
          <w:szCs w:val="28"/>
        </w:rPr>
        <w:t>При проверке проверяемое лицо может добровольно представить такие документы и сведения контролирующим органам, но не обязано этого делать. Контролирующие орган</w:t>
      </w:r>
      <w:r w:rsidR="00DA1027">
        <w:rPr>
          <w:rFonts w:ascii="Times New Roman" w:hAnsi="Times New Roman" w:cs="Times New Roman"/>
          <w:sz w:val="28"/>
          <w:szCs w:val="28"/>
        </w:rPr>
        <w:t>ы</w:t>
      </w:r>
      <w:r w:rsidRPr="00633E3D">
        <w:rPr>
          <w:rFonts w:ascii="Times New Roman" w:hAnsi="Times New Roman" w:cs="Times New Roman"/>
          <w:sz w:val="28"/>
          <w:szCs w:val="28"/>
        </w:rPr>
        <w:t xml:space="preserve"> при необходимости </w:t>
      </w:r>
      <w:r w:rsidR="00200EE2" w:rsidRPr="00633E3D">
        <w:rPr>
          <w:rFonts w:ascii="Times New Roman" w:hAnsi="Times New Roman" w:cs="Times New Roman"/>
          <w:sz w:val="28"/>
          <w:szCs w:val="28"/>
        </w:rPr>
        <w:t xml:space="preserve">в этом </w:t>
      </w:r>
      <w:r w:rsidRPr="00633E3D">
        <w:rPr>
          <w:rFonts w:ascii="Times New Roman" w:hAnsi="Times New Roman" w:cs="Times New Roman"/>
          <w:sz w:val="28"/>
          <w:szCs w:val="28"/>
        </w:rPr>
        <w:t>должн</w:t>
      </w:r>
      <w:r w:rsidR="00200EE2" w:rsidRPr="00633E3D">
        <w:rPr>
          <w:rFonts w:ascii="Times New Roman" w:hAnsi="Times New Roman" w:cs="Times New Roman"/>
          <w:sz w:val="28"/>
          <w:szCs w:val="28"/>
        </w:rPr>
        <w:t>ы</w:t>
      </w:r>
      <w:r w:rsidRPr="00633E3D">
        <w:rPr>
          <w:rFonts w:ascii="Times New Roman" w:hAnsi="Times New Roman" w:cs="Times New Roman"/>
          <w:sz w:val="28"/>
          <w:szCs w:val="28"/>
        </w:rPr>
        <w:t xml:space="preserve"> сам</w:t>
      </w:r>
      <w:r w:rsidR="00DA1027">
        <w:rPr>
          <w:rFonts w:ascii="Times New Roman" w:hAnsi="Times New Roman" w:cs="Times New Roman"/>
          <w:sz w:val="28"/>
          <w:szCs w:val="28"/>
        </w:rPr>
        <w:t>и</w:t>
      </w:r>
      <w:r w:rsidRPr="00633E3D">
        <w:rPr>
          <w:rFonts w:ascii="Times New Roman" w:hAnsi="Times New Roman" w:cs="Times New Roman"/>
          <w:sz w:val="28"/>
          <w:szCs w:val="28"/>
        </w:rPr>
        <w:t xml:space="preserve"> запросить </w:t>
      </w:r>
      <w:r w:rsidR="00200EE2" w:rsidRPr="00633E3D">
        <w:rPr>
          <w:rFonts w:ascii="Times New Roman" w:hAnsi="Times New Roman" w:cs="Times New Roman"/>
          <w:sz w:val="28"/>
          <w:szCs w:val="28"/>
        </w:rPr>
        <w:t>такие документы (сведения) в соответствующих</w:t>
      </w:r>
      <w:r w:rsidRPr="00633E3D">
        <w:rPr>
          <w:rFonts w:ascii="Times New Roman" w:hAnsi="Times New Roman" w:cs="Times New Roman"/>
          <w:sz w:val="28"/>
          <w:szCs w:val="28"/>
        </w:rPr>
        <w:t xml:space="preserve"> органах.</w:t>
      </w:r>
      <w:r w:rsidR="00DC6A1C" w:rsidRPr="00633E3D">
        <w:rPr>
          <w:rFonts w:ascii="Times New Roman" w:hAnsi="Times New Roman" w:cs="Times New Roman"/>
          <w:sz w:val="28"/>
          <w:szCs w:val="28"/>
        </w:rPr>
        <w:t xml:space="preserve"> </w:t>
      </w:r>
    </w:p>
    <w:p w:rsidR="001D1A5C" w:rsidRPr="00633E3D" w:rsidRDefault="00DA1027" w:rsidP="008E138A">
      <w:pPr>
        <w:jc w:val="both"/>
        <w:rPr>
          <w:rFonts w:ascii="Times New Roman" w:hAnsi="Times New Roman" w:cs="Times New Roman"/>
          <w:sz w:val="28"/>
          <w:szCs w:val="28"/>
        </w:rPr>
      </w:pPr>
      <w:r>
        <w:rPr>
          <w:rFonts w:ascii="Times New Roman" w:hAnsi="Times New Roman" w:cs="Times New Roman"/>
          <w:sz w:val="28"/>
          <w:szCs w:val="28"/>
        </w:rPr>
        <w:t>К</w:t>
      </w:r>
      <w:r w:rsidR="008E138A" w:rsidRPr="00633E3D">
        <w:rPr>
          <w:rFonts w:ascii="Times New Roman" w:hAnsi="Times New Roman" w:cs="Times New Roman"/>
          <w:sz w:val="28"/>
          <w:szCs w:val="28"/>
        </w:rPr>
        <w:t xml:space="preserve">онтролирующие органы </w:t>
      </w:r>
      <w:r w:rsidR="008E138A" w:rsidRPr="00633E3D">
        <w:rPr>
          <w:rFonts w:ascii="Times New Roman" w:hAnsi="Times New Roman" w:cs="Times New Roman"/>
          <w:b/>
          <w:i/>
          <w:sz w:val="28"/>
          <w:szCs w:val="28"/>
        </w:rPr>
        <w:t>не могут требовать</w:t>
      </w:r>
      <w:r w:rsidR="00200EE2" w:rsidRPr="00633E3D">
        <w:rPr>
          <w:rFonts w:ascii="Times New Roman" w:hAnsi="Times New Roman" w:cs="Times New Roman"/>
          <w:b/>
          <w:i/>
          <w:sz w:val="28"/>
          <w:szCs w:val="28"/>
        </w:rPr>
        <w:t xml:space="preserve"> представления</w:t>
      </w:r>
      <w:r w:rsidR="008E138A" w:rsidRPr="00633E3D">
        <w:rPr>
          <w:rFonts w:ascii="Times New Roman" w:hAnsi="Times New Roman" w:cs="Times New Roman"/>
          <w:b/>
          <w:i/>
          <w:sz w:val="28"/>
          <w:szCs w:val="28"/>
        </w:rPr>
        <w:t xml:space="preserve"> </w:t>
      </w:r>
      <w:r w:rsidR="008E138A" w:rsidRPr="00633E3D">
        <w:rPr>
          <w:rFonts w:ascii="Times New Roman" w:hAnsi="Times New Roman" w:cs="Times New Roman"/>
          <w:b/>
          <w:i/>
          <w:sz w:val="28"/>
          <w:szCs w:val="28"/>
          <w:u w:val="single"/>
        </w:rPr>
        <w:t>никаки</w:t>
      </w:r>
      <w:r w:rsidR="00200EE2" w:rsidRPr="00633E3D">
        <w:rPr>
          <w:rFonts w:ascii="Times New Roman" w:hAnsi="Times New Roman" w:cs="Times New Roman"/>
          <w:b/>
          <w:i/>
          <w:sz w:val="28"/>
          <w:szCs w:val="28"/>
          <w:u w:val="single"/>
        </w:rPr>
        <w:t>х</w:t>
      </w:r>
      <w:r w:rsidR="008E138A" w:rsidRPr="00633E3D">
        <w:rPr>
          <w:rFonts w:ascii="Times New Roman" w:hAnsi="Times New Roman" w:cs="Times New Roman"/>
          <w:b/>
          <w:i/>
          <w:sz w:val="28"/>
          <w:szCs w:val="28"/>
        </w:rPr>
        <w:t xml:space="preserve"> документ</w:t>
      </w:r>
      <w:r w:rsidR="00200EE2" w:rsidRPr="00633E3D">
        <w:rPr>
          <w:rFonts w:ascii="Times New Roman" w:hAnsi="Times New Roman" w:cs="Times New Roman"/>
          <w:b/>
          <w:i/>
          <w:sz w:val="28"/>
          <w:szCs w:val="28"/>
        </w:rPr>
        <w:t xml:space="preserve">ов и </w:t>
      </w:r>
      <w:r w:rsidR="008E138A" w:rsidRPr="00633E3D">
        <w:rPr>
          <w:rFonts w:ascii="Times New Roman" w:hAnsi="Times New Roman" w:cs="Times New Roman"/>
          <w:b/>
          <w:i/>
          <w:sz w:val="28"/>
          <w:szCs w:val="28"/>
        </w:rPr>
        <w:t>сведени</w:t>
      </w:r>
      <w:r w:rsidR="00200EE2" w:rsidRPr="00633E3D">
        <w:rPr>
          <w:rFonts w:ascii="Times New Roman" w:hAnsi="Times New Roman" w:cs="Times New Roman"/>
          <w:b/>
          <w:i/>
          <w:sz w:val="28"/>
          <w:szCs w:val="28"/>
        </w:rPr>
        <w:t>й</w:t>
      </w:r>
      <w:r w:rsidR="008E138A" w:rsidRPr="00633E3D">
        <w:rPr>
          <w:rFonts w:ascii="Times New Roman" w:hAnsi="Times New Roman" w:cs="Times New Roman"/>
          <w:b/>
          <w:i/>
          <w:sz w:val="28"/>
          <w:szCs w:val="28"/>
        </w:rPr>
        <w:t xml:space="preserve"> до начала проверки </w:t>
      </w:r>
      <w:r w:rsidR="008E138A" w:rsidRPr="00633E3D">
        <w:rPr>
          <w:rFonts w:ascii="Times New Roman" w:hAnsi="Times New Roman" w:cs="Times New Roman"/>
          <w:sz w:val="28"/>
          <w:szCs w:val="28"/>
        </w:rPr>
        <w:t>(п.</w:t>
      </w:r>
      <w:r>
        <w:rPr>
          <w:rFonts w:ascii="Times New Roman" w:hAnsi="Times New Roman" w:cs="Times New Roman"/>
          <w:sz w:val="28"/>
          <w:szCs w:val="28"/>
        </w:rPr>
        <w:t xml:space="preserve"> </w:t>
      </w:r>
      <w:r w:rsidR="008E138A" w:rsidRPr="00633E3D">
        <w:rPr>
          <w:rFonts w:ascii="Times New Roman" w:hAnsi="Times New Roman" w:cs="Times New Roman"/>
          <w:sz w:val="28"/>
          <w:szCs w:val="28"/>
        </w:rPr>
        <w:t>9 ст.</w:t>
      </w:r>
      <w:r>
        <w:rPr>
          <w:rFonts w:ascii="Times New Roman" w:hAnsi="Times New Roman" w:cs="Times New Roman"/>
          <w:sz w:val="28"/>
          <w:szCs w:val="28"/>
        </w:rPr>
        <w:t xml:space="preserve"> </w:t>
      </w:r>
      <w:r w:rsidR="008E138A" w:rsidRPr="00633E3D">
        <w:rPr>
          <w:rFonts w:ascii="Times New Roman" w:hAnsi="Times New Roman" w:cs="Times New Roman"/>
          <w:sz w:val="28"/>
          <w:szCs w:val="28"/>
        </w:rPr>
        <w:t>15 Федерального закона № 294-ФЗ)</w:t>
      </w:r>
      <w:r w:rsidR="00DE7B75" w:rsidRPr="00633E3D">
        <w:rPr>
          <w:rFonts w:ascii="Times New Roman" w:hAnsi="Times New Roman" w:cs="Times New Roman"/>
          <w:sz w:val="28"/>
          <w:szCs w:val="28"/>
        </w:rPr>
        <w:t>.</w:t>
      </w:r>
      <w:r w:rsidR="00200EE2" w:rsidRPr="00633E3D">
        <w:rPr>
          <w:rFonts w:ascii="Times New Roman" w:hAnsi="Times New Roman" w:cs="Times New Roman"/>
          <w:sz w:val="28"/>
          <w:szCs w:val="28"/>
        </w:rPr>
        <w:t xml:space="preserve"> </w:t>
      </w:r>
    </w:p>
    <w:p w:rsidR="00877499" w:rsidRPr="00633E3D" w:rsidRDefault="00877499" w:rsidP="00545DE1">
      <w:pPr>
        <w:autoSpaceDE w:val="0"/>
        <w:autoSpaceDN w:val="0"/>
        <w:adjustRightInd w:val="0"/>
        <w:spacing w:after="0" w:line="240" w:lineRule="auto"/>
        <w:jc w:val="both"/>
        <w:rPr>
          <w:rFonts w:ascii="Times New Roman" w:hAnsi="Times New Roman" w:cs="Times New Roman"/>
          <w:sz w:val="28"/>
          <w:szCs w:val="28"/>
        </w:rPr>
      </w:pPr>
    </w:p>
    <w:p w:rsidR="001049BD" w:rsidRPr="00633E3D" w:rsidRDefault="000F4DB2" w:rsidP="00545DE1">
      <w:pPr>
        <w:pStyle w:val="a5"/>
        <w:numPr>
          <w:ilvl w:val="0"/>
          <w:numId w:val="1"/>
        </w:numPr>
        <w:jc w:val="both"/>
        <w:rPr>
          <w:rFonts w:ascii="Times New Roman" w:hAnsi="Times New Roman" w:cs="Times New Roman"/>
          <w:b/>
          <w:sz w:val="28"/>
          <w:szCs w:val="28"/>
        </w:rPr>
      </w:pPr>
      <w:r w:rsidRPr="00633E3D">
        <w:rPr>
          <w:rFonts w:ascii="Times New Roman" w:hAnsi="Times New Roman" w:cs="Times New Roman"/>
          <w:b/>
          <w:sz w:val="28"/>
          <w:szCs w:val="28"/>
        </w:rPr>
        <w:t>Предмет контроля</w:t>
      </w:r>
    </w:p>
    <w:p w:rsidR="000F4DB2" w:rsidRPr="00633E3D" w:rsidRDefault="00200EE2" w:rsidP="00545DE1">
      <w:pPr>
        <w:jc w:val="both"/>
        <w:rPr>
          <w:rFonts w:ascii="Times New Roman" w:hAnsi="Times New Roman" w:cs="Times New Roman"/>
          <w:sz w:val="28"/>
          <w:szCs w:val="28"/>
        </w:rPr>
      </w:pPr>
      <w:r w:rsidRPr="00633E3D">
        <w:rPr>
          <w:rFonts w:ascii="Times New Roman" w:hAnsi="Times New Roman" w:cs="Times New Roman"/>
          <w:sz w:val="28"/>
          <w:szCs w:val="28"/>
        </w:rPr>
        <w:t>Предметом контроля является проверка соблюдения образовательным учреждением о</w:t>
      </w:r>
      <w:r w:rsidR="000F4DB2" w:rsidRPr="00633E3D">
        <w:rPr>
          <w:rFonts w:ascii="Times New Roman" w:hAnsi="Times New Roman" w:cs="Times New Roman"/>
          <w:sz w:val="28"/>
          <w:szCs w:val="28"/>
        </w:rPr>
        <w:t>бязательны</w:t>
      </w:r>
      <w:r w:rsidRPr="00633E3D">
        <w:rPr>
          <w:rFonts w:ascii="Times New Roman" w:hAnsi="Times New Roman" w:cs="Times New Roman"/>
          <w:sz w:val="28"/>
          <w:szCs w:val="28"/>
        </w:rPr>
        <w:t>х</w:t>
      </w:r>
      <w:r w:rsidR="000F4DB2" w:rsidRPr="00633E3D">
        <w:rPr>
          <w:rFonts w:ascii="Times New Roman" w:hAnsi="Times New Roman" w:cs="Times New Roman"/>
          <w:sz w:val="28"/>
          <w:szCs w:val="28"/>
        </w:rPr>
        <w:t xml:space="preserve"> требовани</w:t>
      </w:r>
      <w:r w:rsidRPr="00633E3D">
        <w:rPr>
          <w:rFonts w:ascii="Times New Roman" w:hAnsi="Times New Roman" w:cs="Times New Roman"/>
          <w:sz w:val="28"/>
          <w:szCs w:val="28"/>
        </w:rPr>
        <w:t>й</w:t>
      </w:r>
      <w:r w:rsidR="000F4DB2" w:rsidRPr="00633E3D">
        <w:rPr>
          <w:rFonts w:ascii="Times New Roman" w:hAnsi="Times New Roman" w:cs="Times New Roman"/>
          <w:sz w:val="28"/>
          <w:szCs w:val="28"/>
        </w:rPr>
        <w:t xml:space="preserve">. </w:t>
      </w:r>
      <w:r w:rsidRPr="00633E3D">
        <w:rPr>
          <w:rFonts w:ascii="Times New Roman" w:hAnsi="Times New Roman" w:cs="Times New Roman"/>
          <w:sz w:val="28"/>
          <w:szCs w:val="28"/>
        </w:rPr>
        <w:t xml:space="preserve">Обязательные требования – это обязательные для </w:t>
      </w:r>
      <w:r w:rsidRPr="00633E3D">
        <w:rPr>
          <w:rFonts w:ascii="Times New Roman" w:hAnsi="Times New Roman" w:cs="Times New Roman"/>
          <w:sz w:val="28"/>
          <w:szCs w:val="28"/>
        </w:rPr>
        <w:lastRenderedPageBreak/>
        <w:t xml:space="preserve">исполнения положения нормативных правовых актов. В отношении некоторых видов контроля массив проверяемых обязательных требований не совсем ясен для подконтрольных лиц. Может иметься неопределенность в обязательности исполнения тех или иных нормативных актов и документов. Требования зачастую могут противоречить друг другу. Отдельные требования могут устаревать, но при этом формально продолжать действовать. В итоге у </w:t>
      </w:r>
      <w:r w:rsidR="001D50A6" w:rsidRPr="00633E3D">
        <w:rPr>
          <w:rFonts w:ascii="Times New Roman" w:hAnsi="Times New Roman" w:cs="Times New Roman"/>
          <w:sz w:val="28"/>
          <w:szCs w:val="28"/>
        </w:rPr>
        <w:t>инспекторов</w:t>
      </w:r>
      <w:r w:rsidRPr="00633E3D">
        <w:rPr>
          <w:rFonts w:ascii="Times New Roman" w:hAnsi="Times New Roman" w:cs="Times New Roman"/>
          <w:sz w:val="28"/>
          <w:szCs w:val="28"/>
        </w:rPr>
        <w:t xml:space="preserve"> </w:t>
      </w:r>
      <w:r w:rsidR="001D50A6" w:rsidRPr="00633E3D">
        <w:rPr>
          <w:rFonts w:ascii="Times New Roman" w:hAnsi="Times New Roman" w:cs="Times New Roman"/>
          <w:sz w:val="28"/>
          <w:szCs w:val="28"/>
        </w:rPr>
        <w:t>возникает широкая степень</w:t>
      </w:r>
      <w:r w:rsidRPr="00633E3D">
        <w:rPr>
          <w:rFonts w:ascii="Times New Roman" w:hAnsi="Times New Roman" w:cs="Times New Roman"/>
          <w:sz w:val="28"/>
          <w:szCs w:val="28"/>
        </w:rPr>
        <w:t xml:space="preserve"> усмотрения о том, какие именно требования они будут проверять в рамках конкретной проверки, а на какие требования они «закроют глаза».</w:t>
      </w:r>
    </w:p>
    <w:p w:rsidR="00200EE2" w:rsidRPr="00633E3D" w:rsidRDefault="001662D1" w:rsidP="00545DE1">
      <w:pPr>
        <w:jc w:val="both"/>
        <w:rPr>
          <w:rFonts w:ascii="Times New Roman" w:hAnsi="Times New Roman" w:cs="Times New Roman"/>
          <w:sz w:val="28"/>
          <w:szCs w:val="28"/>
        </w:rPr>
      </w:pPr>
      <w:r w:rsidRPr="00633E3D">
        <w:rPr>
          <w:rFonts w:ascii="Times New Roman" w:hAnsi="Times New Roman" w:cs="Times New Roman"/>
          <w:sz w:val="28"/>
          <w:szCs w:val="28"/>
        </w:rPr>
        <w:t>Для борьбы с таким волюнтаризмом законодатель обязал контролирующие орган</w:t>
      </w:r>
      <w:r w:rsidR="00DC3F22">
        <w:rPr>
          <w:rFonts w:ascii="Times New Roman" w:hAnsi="Times New Roman" w:cs="Times New Roman"/>
          <w:sz w:val="28"/>
          <w:szCs w:val="28"/>
        </w:rPr>
        <w:t>ы</w:t>
      </w:r>
      <w:r w:rsidRPr="00633E3D">
        <w:rPr>
          <w:rFonts w:ascii="Times New Roman" w:hAnsi="Times New Roman" w:cs="Times New Roman"/>
          <w:sz w:val="28"/>
          <w:szCs w:val="28"/>
        </w:rPr>
        <w:t xml:space="preserve"> утверждать специальные перечни правовых актов, содержащих проверяемые обязательные требования</w:t>
      </w:r>
      <w:r w:rsidR="00C2717A" w:rsidRPr="00633E3D">
        <w:rPr>
          <w:rFonts w:ascii="Times New Roman" w:hAnsi="Times New Roman" w:cs="Times New Roman"/>
          <w:sz w:val="28"/>
          <w:szCs w:val="28"/>
        </w:rPr>
        <w:t xml:space="preserve"> (п.</w:t>
      </w:r>
      <w:r w:rsidR="00DA1027">
        <w:rPr>
          <w:rFonts w:ascii="Times New Roman" w:hAnsi="Times New Roman" w:cs="Times New Roman"/>
          <w:sz w:val="28"/>
          <w:szCs w:val="28"/>
        </w:rPr>
        <w:t xml:space="preserve"> </w:t>
      </w:r>
      <w:r w:rsidR="00C2717A" w:rsidRPr="00633E3D">
        <w:rPr>
          <w:rFonts w:ascii="Times New Roman" w:hAnsi="Times New Roman" w:cs="Times New Roman"/>
          <w:sz w:val="28"/>
          <w:szCs w:val="28"/>
        </w:rPr>
        <w:t>1 ч.</w:t>
      </w:r>
      <w:r w:rsidR="00DA1027">
        <w:rPr>
          <w:rFonts w:ascii="Times New Roman" w:hAnsi="Times New Roman" w:cs="Times New Roman"/>
          <w:sz w:val="28"/>
          <w:szCs w:val="28"/>
        </w:rPr>
        <w:t xml:space="preserve"> </w:t>
      </w:r>
      <w:r w:rsidR="00C2717A" w:rsidRPr="00633E3D">
        <w:rPr>
          <w:rFonts w:ascii="Times New Roman" w:hAnsi="Times New Roman" w:cs="Times New Roman"/>
          <w:sz w:val="28"/>
          <w:szCs w:val="28"/>
        </w:rPr>
        <w:t>2 ст.</w:t>
      </w:r>
      <w:r w:rsidR="00DA1027">
        <w:rPr>
          <w:rFonts w:ascii="Times New Roman" w:hAnsi="Times New Roman" w:cs="Times New Roman"/>
          <w:sz w:val="28"/>
          <w:szCs w:val="28"/>
        </w:rPr>
        <w:t xml:space="preserve"> </w:t>
      </w:r>
      <w:r w:rsidR="00C2717A" w:rsidRPr="00633E3D">
        <w:rPr>
          <w:rFonts w:ascii="Times New Roman" w:hAnsi="Times New Roman" w:cs="Times New Roman"/>
          <w:sz w:val="28"/>
          <w:szCs w:val="28"/>
        </w:rPr>
        <w:t>8.2 Федерального закона № 294-ФЗ).</w:t>
      </w:r>
      <w:r w:rsidRPr="00633E3D">
        <w:rPr>
          <w:rFonts w:ascii="Times New Roman" w:hAnsi="Times New Roman" w:cs="Times New Roman"/>
          <w:sz w:val="28"/>
          <w:szCs w:val="28"/>
        </w:rPr>
        <w:t xml:space="preserve"> Такие перечни должны размещаться на официальном сайте контролирующего органа. Пока такие требования утвердили и разместили на сайте только федеральные контролирующие орган</w:t>
      </w:r>
      <w:r w:rsidR="00DC3F22">
        <w:rPr>
          <w:rFonts w:ascii="Times New Roman" w:hAnsi="Times New Roman" w:cs="Times New Roman"/>
          <w:sz w:val="28"/>
          <w:szCs w:val="28"/>
        </w:rPr>
        <w:t>ы</w:t>
      </w:r>
      <w:r w:rsidRPr="00633E3D">
        <w:rPr>
          <w:rFonts w:ascii="Times New Roman" w:hAnsi="Times New Roman" w:cs="Times New Roman"/>
          <w:sz w:val="28"/>
          <w:szCs w:val="28"/>
        </w:rPr>
        <w:t>, но со времен</w:t>
      </w:r>
      <w:r w:rsidR="00BC6733" w:rsidRPr="00633E3D">
        <w:rPr>
          <w:rFonts w:ascii="Times New Roman" w:hAnsi="Times New Roman" w:cs="Times New Roman"/>
          <w:sz w:val="28"/>
          <w:szCs w:val="28"/>
        </w:rPr>
        <w:t>е</w:t>
      </w:r>
      <w:r w:rsidRPr="00633E3D">
        <w:rPr>
          <w:rFonts w:ascii="Times New Roman" w:hAnsi="Times New Roman" w:cs="Times New Roman"/>
          <w:sz w:val="28"/>
          <w:szCs w:val="28"/>
        </w:rPr>
        <w:t>м они должны появиться на сайтах всех без исключения органов, которые проводят те или иные проверки. То есть все органы должны довести до сведения общества и проверяемых лиц, что именно они проверяют в рамках проверок.</w:t>
      </w:r>
    </w:p>
    <w:p w:rsidR="001662D1" w:rsidRPr="00633E3D" w:rsidRDefault="001662D1" w:rsidP="00545DE1">
      <w:pPr>
        <w:jc w:val="both"/>
        <w:rPr>
          <w:rFonts w:ascii="Times New Roman" w:hAnsi="Times New Roman" w:cs="Times New Roman"/>
          <w:sz w:val="28"/>
          <w:szCs w:val="28"/>
        </w:rPr>
      </w:pPr>
      <w:proofErr w:type="gramStart"/>
      <w:r w:rsidRPr="00633E3D">
        <w:rPr>
          <w:rFonts w:ascii="Times New Roman" w:hAnsi="Times New Roman" w:cs="Times New Roman"/>
          <w:sz w:val="28"/>
          <w:szCs w:val="28"/>
        </w:rPr>
        <w:t xml:space="preserve">Формально отсутствует запрет на проведение проверок соблюдения требований тех актов, которые не включены в соответствующие перечни, но </w:t>
      </w:r>
      <w:r w:rsidR="001D50A6" w:rsidRPr="00633E3D">
        <w:rPr>
          <w:rFonts w:ascii="Times New Roman" w:hAnsi="Times New Roman" w:cs="Times New Roman"/>
          <w:sz w:val="28"/>
          <w:szCs w:val="28"/>
        </w:rPr>
        <w:t>на практике</w:t>
      </w:r>
      <w:r w:rsidR="00DA1027">
        <w:rPr>
          <w:rFonts w:ascii="Times New Roman" w:hAnsi="Times New Roman" w:cs="Times New Roman"/>
          <w:sz w:val="28"/>
          <w:szCs w:val="28"/>
        </w:rPr>
        <w:t>,</w:t>
      </w:r>
      <w:r w:rsidR="001D50A6" w:rsidRPr="00633E3D">
        <w:rPr>
          <w:rFonts w:ascii="Times New Roman" w:hAnsi="Times New Roman" w:cs="Times New Roman"/>
          <w:sz w:val="28"/>
          <w:szCs w:val="28"/>
        </w:rPr>
        <w:t xml:space="preserve"> в случае так</w:t>
      </w:r>
      <w:r w:rsidR="00DC3F22">
        <w:rPr>
          <w:rFonts w:ascii="Times New Roman" w:hAnsi="Times New Roman" w:cs="Times New Roman"/>
          <w:sz w:val="28"/>
          <w:szCs w:val="28"/>
        </w:rPr>
        <w:t>их проверок</w:t>
      </w:r>
      <w:r w:rsidR="00C2717A" w:rsidRPr="00633E3D">
        <w:rPr>
          <w:rFonts w:ascii="Times New Roman" w:hAnsi="Times New Roman" w:cs="Times New Roman"/>
          <w:sz w:val="28"/>
          <w:szCs w:val="28"/>
        </w:rPr>
        <w:t>,</w:t>
      </w:r>
      <w:r w:rsidR="001D50A6" w:rsidRPr="00633E3D">
        <w:rPr>
          <w:rFonts w:ascii="Times New Roman" w:hAnsi="Times New Roman" w:cs="Times New Roman"/>
          <w:sz w:val="28"/>
          <w:szCs w:val="28"/>
        </w:rPr>
        <w:t xml:space="preserve"> можно апеллировать </w:t>
      </w:r>
      <w:r w:rsidR="00C2717A" w:rsidRPr="00633E3D">
        <w:rPr>
          <w:rFonts w:ascii="Times New Roman" w:hAnsi="Times New Roman" w:cs="Times New Roman"/>
          <w:sz w:val="28"/>
          <w:szCs w:val="28"/>
        </w:rPr>
        <w:t xml:space="preserve">к </w:t>
      </w:r>
      <w:r w:rsidR="001D50A6" w:rsidRPr="00633E3D">
        <w:rPr>
          <w:rFonts w:ascii="Times New Roman" w:hAnsi="Times New Roman" w:cs="Times New Roman"/>
          <w:sz w:val="28"/>
          <w:szCs w:val="28"/>
        </w:rPr>
        <w:t xml:space="preserve">вышестоящим </w:t>
      </w:r>
      <w:r w:rsidR="00BC6733" w:rsidRPr="00633E3D">
        <w:rPr>
          <w:rFonts w:ascii="Times New Roman" w:hAnsi="Times New Roman" w:cs="Times New Roman"/>
          <w:sz w:val="28"/>
          <w:szCs w:val="28"/>
        </w:rPr>
        <w:t xml:space="preserve">органам или в прокуратуру, </w:t>
      </w:r>
      <w:r w:rsidR="00C2717A" w:rsidRPr="008C0280">
        <w:rPr>
          <w:rFonts w:ascii="Times New Roman" w:hAnsi="Times New Roman" w:cs="Times New Roman"/>
          <w:sz w:val="28"/>
          <w:szCs w:val="28"/>
        </w:rPr>
        <w:t>требуя</w:t>
      </w:r>
      <w:r w:rsidR="00BC6733" w:rsidRPr="008C0280">
        <w:rPr>
          <w:rFonts w:ascii="Times New Roman" w:hAnsi="Times New Roman" w:cs="Times New Roman"/>
          <w:sz w:val="28"/>
          <w:szCs w:val="28"/>
        </w:rPr>
        <w:t xml:space="preserve"> приведени</w:t>
      </w:r>
      <w:r w:rsidR="00DC3F22" w:rsidRPr="008C0280">
        <w:rPr>
          <w:rFonts w:ascii="Times New Roman" w:hAnsi="Times New Roman" w:cs="Times New Roman"/>
          <w:sz w:val="28"/>
          <w:szCs w:val="28"/>
        </w:rPr>
        <w:t>я</w:t>
      </w:r>
      <w:r w:rsidR="00BC6733" w:rsidRPr="008C0280">
        <w:rPr>
          <w:rFonts w:ascii="Times New Roman" w:hAnsi="Times New Roman" w:cs="Times New Roman"/>
          <w:sz w:val="28"/>
          <w:szCs w:val="28"/>
        </w:rPr>
        <w:t xml:space="preserve"> предмета проверок в соответствие с позицией самого же ведомства, котор</w:t>
      </w:r>
      <w:r w:rsidR="008C0280" w:rsidRPr="008C0280">
        <w:rPr>
          <w:rFonts w:ascii="Times New Roman" w:hAnsi="Times New Roman" w:cs="Times New Roman"/>
          <w:sz w:val="28"/>
          <w:szCs w:val="28"/>
        </w:rPr>
        <w:t>ую</w:t>
      </w:r>
      <w:r w:rsidR="008C0280">
        <w:rPr>
          <w:rFonts w:ascii="Times New Roman" w:hAnsi="Times New Roman" w:cs="Times New Roman"/>
          <w:sz w:val="28"/>
          <w:szCs w:val="28"/>
        </w:rPr>
        <w:t xml:space="preserve"> </w:t>
      </w:r>
      <w:r w:rsidR="00BC6733" w:rsidRPr="00633E3D">
        <w:rPr>
          <w:rFonts w:ascii="Times New Roman" w:hAnsi="Times New Roman" w:cs="Times New Roman"/>
          <w:sz w:val="28"/>
          <w:szCs w:val="28"/>
        </w:rPr>
        <w:t>оно довело до всеобщего сведения через свой сайт.</w:t>
      </w:r>
      <w:proofErr w:type="gramEnd"/>
    </w:p>
    <w:p w:rsidR="00F6539F" w:rsidRPr="00633E3D" w:rsidRDefault="00F800EB" w:rsidP="005912EB">
      <w:pPr>
        <w:spacing w:after="0"/>
        <w:jc w:val="both"/>
        <w:rPr>
          <w:rFonts w:ascii="Times New Roman" w:hAnsi="Times New Roman" w:cs="Times New Roman"/>
          <w:sz w:val="28"/>
          <w:szCs w:val="28"/>
        </w:rPr>
      </w:pPr>
      <w:r w:rsidRPr="00633E3D">
        <w:rPr>
          <w:rFonts w:ascii="Times New Roman" w:hAnsi="Times New Roman" w:cs="Times New Roman"/>
          <w:sz w:val="28"/>
          <w:szCs w:val="28"/>
        </w:rPr>
        <w:t>Приказ</w:t>
      </w:r>
      <w:r w:rsidR="00C2717A" w:rsidRPr="00633E3D">
        <w:rPr>
          <w:rFonts w:ascii="Times New Roman" w:hAnsi="Times New Roman" w:cs="Times New Roman"/>
          <w:sz w:val="28"/>
          <w:szCs w:val="28"/>
        </w:rPr>
        <w:t>ом</w:t>
      </w:r>
      <w:r w:rsidRPr="00633E3D">
        <w:rPr>
          <w:rFonts w:ascii="Times New Roman" w:hAnsi="Times New Roman" w:cs="Times New Roman"/>
          <w:sz w:val="28"/>
          <w:szCs w:val="28"/>
        </w:rPr>
        <w:t xml:space="preserve"> </w:t>
      </w:r>
      <w:proofErr w:type="spellStart"/>
      <w:r w:rsidR="00C2717A" w:rsidRPr="00633E3D">
        <w:rPr>
          <w:rFonts w:ascii="Times New Roman" w:hAnsi="Times New Roman" w:cs="Times New Roman"/>
          <w:sz w:val="28"/>
          <w:szCs w:val="28"/>
        </w:rPr>
        <w:t>Рособрандзора</w:t>
      </w:r>
      <w:proofErr w:type="spellEnd"/>
      <w:r w:rsidRPr="00633E3D">
        <w:rPr>
          <w:rFonts w:ascii="Times New Roman" w:hAnsi="Times New Roman" w:cs="Times New Roman"/>
          <w:sz w:val="28"/>
          <w:szCs w:val="28"/>
        </w:rPr>
        <w:t xml:space="preserve"> от 30 декабря 2016 г. </w:t>
      </w:r>
      <w:r w:rsidR="00C2717A" w:rsidRPr="00633E3D">
        <w:rPr>
          <w:rFonts w:ascii="Times New Roman" w:hAnsi="Times New Roman" w:cs="Times New Roman"/>
          <w:sz w:val="28"/>
          <w:szCs w:val="28"/>
        </w:rPr>
        <w:t>№</w:t>
      </w:r>
      <w:r w:rsidRPr="00633E3D">
        <w:rPr>
          <w:rFonts w:ascii="Times New Roman" w:hAnsi="Times New Roman" w:cs="Times New Roman"/>
          <w:sz w:val="28"/>
          <w:szCs w:val="28"/>
        </w:rPr>
        <w:t> 2239 утвержден переч</w:t>
      </w:r>
      <w:r w:rsidR="00C2717A" w:rsidRPr="00633E3D">
        <w:rPr>
          <w:rFonts w:ascii="Times New Roman" w:hAnsi="Times New Roman" w:cs="Times New Roman"/>
          <w:sz w:val="28"/>
          <w:szCs w:val="28"/>
        </w:rPr>
        <w:t>е</w:t>
      </w:r>
      <w:r w:rsidRPr="00633E3D">
        <w:rPr>
          <w:rFonts w:ascii="Times New Roman" w:hAnsi="Times New Roman" w:cs="Times New Roman"/>
          <w:sz w:val="28"/>
          <w:szCs w:val="28"/>
        </w:rPr>
        <w:t>н</w:t>
      </w:r>
      <w:r w:rsidR="00C2717A" w:rsidRPr="00633E3D">
        <w:rPr>
          <w:rFonts w:ascii="Times New Roman" w:hAnsi="Times New Roman" w:cs="Times New Roman"/>
          <w:sz w:val="28"/>
          <w:szCs w:val="28"/>
        </w:rPr>
        <w:t>ь</w:t>
      </w:r>
      <w:r w:rsidRPr="00633E3D">
        <w:rPr>
          <w:rFonts w:ascii="Times New Roman" w:hAnsi="Times New Roman" w:cs="Times New Roman"/>
          <w:sz w:val="28"/>
          <w:szCs w:val="28"/>
        </w:rPr>
        <w:t xml:space="preserve"> актов, содержащих обязательные требования, соблюдение которых оценивается при проведении </w:t>
      </w:r>
      <w:proofErr w:type="spellStart"/>
      <w:r w:rsidR="00C2717A" w:rsidRPr="00633E3D">
        <w:rPr>
          <w:rFonts w:ascii="Times New Roman" w:hAnsi="Times New Roman" w:cs="Times New Roman"/>
          <w:sz w:val="28"/>
          <w:szCs w:val="28"/>
        </w:rPr>
        <w:t>Росбранадзором</w:t>
      </w:r>
      <w:proofErr w:type="spellEnd"/>
      <w:r w:rsidRPr="00633E3D">
        <w:rPr>
          <w:rFonts w:ascii="Times New Roman" w:hAnsi="Times New Roman" w:cs="Times New Roman"/>
          <w:sz w:val="28"/>
          <w:szCs w:val="28"/>
        </w:rPr>
        <w:t xml:space="preserve"> мероприятий по государственному контролю и надзору</w:t>
      </w:r>
      <w:r w:rsidR="00C2717A" w:rsidRPr="00633E3D">
        <w:rPr>
          <w:rFonts w:ascii="Times New Roman" w:hAnsi="Times New Roman" w:cs="Times New Roman"/>
          <w:sz w:val="28"/>
          <w:szCs w:val="28"/>
        </w:rPr>
        <w:t xml:space="preserve">. </w:t>
      </w:r>
      <w:r w:rsidR="00F6539F" w:rsidRPr="00633E3D">
        <w:rPr>
          <w:rFonts w:ascii="Times New Roman" w:hAnsi="Times New Roman" w:cs="Times New Roman"/>
          <w:sz w:val="28"/>
          <w:szCs w:val="28"/>
        </w:rPr>
        <w:t xml:space="preserve">Перечень размещен на сайте </w:t>
      </w:r>
      <w:proofErr w:type="spellStart"/>
      <w:r w:rsidR="00F6539F" w:rsidRPr="00633E3D">
        <w:rPr>
          <w:rFonts w:ascii="Times New Roman" w:hAnsi="Times New Roman" w:cs="Times New Roman"/>
          <w:sz w:val="28"/>
          <w:szCs w:val="28"/>
        </w:rPr>
        <w:t>Рособрнадзора</w:t>
      </w:r>
      <w:proofErr w:type="spellEnd"/>
      <w:r w:rsidR="00F6539F" w:rsidRPr="00633E3D">
        <w:rPr>
          <w:rFonts w:ascii="Times New Roman" w:hAnsi="Times New Roman" w:cs="Times New Roman"/>
          <w:sz w:val="28"/>
          <w:szCs w:val="28"/>
        </w:rPr>
        <w:t xml:space="preserve"> в сети Интернет по адресу: </w:t>
      </w:r>
      <w:hyperlink r:id="rId10" w:history="1">
        <w:r w:rsidR="00F6539F" w:rsidRPr="00633E3D">
          <w:rPr>
            <w:rStyle w:val="aa"/>
            <w:rFonts w:ascii="Times New Roman" w:hAnsi="Times New Roman" w:cs="Times New Roman"/>
            <w:color w:val="auto"/>
            <w:sz w:val="28"/>
            <w:szCs w:val="28"/>
          </w:rPr>
          <w:t>http://www.obrnadzor.gov.ru/ru/activity/main_directions/acts_list/</w:t>
        </w:r>
      </w:hyperlink>
    </w:p>
    <w:p w:rsidR="00F6539F" w:rsidRPr="00633E3D" w:rsidRDefault="00F6539F" w:rsidP="005912EB">
      <w:pPr>
        <w:spacing w:after="0"/>
        <w:jc w:val="both"/>
        <w:rPr>
          <w:rFonts w:ascii="Times New Roman" w:hAnsi="Times New Roman" w:cs="Times New Roman"/>
          <w:sz w:val="28"/>
          <w:szCs w:val="28"/>
        </w:rPr>
      </w:pPr>
    </w:p>
    <w:p w:rsidR="00F800EB" w:rsidRPr="00633E3D" w:rsidRDefault="005912EB" w:rsidP="005912EB">
      <w:pPr>
        <w:spacing w:after="0"/>
        <w:jc w:val="both"/>
        <w:rPr>
          <w:rFonts w:ascii="Times New Roman" w:hAnsi="Times New Roman" w:cs="Times New Roman"/>
          <w:sz w:val="28"/>
          <w:szCs w:val="28"/>
        </w:rPr>
      </w:pPr>
      <w:r w:rsidRPr="00633E3D">
        <w:rPr>
          <w:rFonts w:ascii="Times New Roman" w:hAnsi="Times New Roman" w:cs="Times New Roman"/>
          <w:sz w:val="28"/>
          <w:szCs w:val="28"/>
        </w:rPr>
        <w:t xml:space="preserve">Так, </w:t>
      </w:r>
      <w:r w:rsidR="00F800EB" w:rsidRPr="00633E3D">
        <w:rPr>
          <w:rFonts w:ascii="Times New Roman" w:hAnsi="Times New Roman" w:cs="Times New Roman"/>
          <w:sz w:val="28"/>
          <w:szCs w:val="28"/>
        </w:rPr>
        <w:t>Перечень актов, содержащих обязательные требования, соблюдение которых оценивается при проведении мероприятий по федеральному государственному надзору в сфере образования</w:t>
      </w:r>
      <w:r w:rsidRPr="00633E3D">
        <w:rPr>
          <w:rFonts w:ascii="Times New Roman" w:hAnsi="Times New Roman" w:cs="Times New Roman"/>
          <w:sz w:val="28"/>
          <w:szCs w:val="28"/>
        </w:rPr>
        <w:t xml:space="preserve">, содержит указание </w:t>
      </w:r>
      <w:proofErr w:type="gramStart"/>
      <w:r w:rsidRPr="00633E3D">
        <w:rPr>
          <w:rFonts w:ascii="Times New Roman" w:hAnsi="Times New Roman" w:cs="Times New Roman"/>
          <w:sz w:val="28"/>
          <w:szCs w:val="28"/>
        </w:rPr>
        <w:t>на</w:t>
      </w:r>
      <w:proofErr w:type="gramEnd"/>
      <w:r w:rsidRPr="00633E3D">
        <w:rPr>
          <w:rFonts w:ascii="Times New Roman" w:hAnsi="Times New Roman" w:cs="Times New Roman"/>
          <w:sz w:val="28"/>
          <w:szCs w:val="28"/>
        </w:rPr>
        <w:t>:</w:t>
      </w:r>
    </w:p>
    <w:p w:rsidR="00F800EB" w:rsidRPr="00633E3D" w:rsidRDefault="00F800EB" w:rsidP="005912EB">
      <w:pPr>
        <w:pStyle w:val="a5"/>
        <w:numPr>
          <w:ilvl w:val="0"/>
          <w:numId w:val="10"/>
        </w:numPr>
        <w:jc w:val="both"/>
        <w:rPr>
          <w:rFonts w:ascii="Times New Roman" w:hAnsi="Times New Roman" w:cs="Times New Roman"/>
          <w:sz w:val="28"/>
          <w:szCs w:val="28"/>
        </w:rPr>
      </w:pPr>
      <w:r w:rsidRPr="00633E3D">
        <w:rPr>
          <w:rFonts w:ascii="Times New Roman" w:hAnsi="Times New Roman" w:cs="Times New Roman"/>
          <w:sz w:val="28"/>
          <w:szCs w:val="28"/>
        </w:rPr>
        <w:t>5 федеральных законов</w:t>
      </w:r>
      <w:r w:rsidR="005912EB" w:rsidRPr="00633E3D">
        <w:rPr>
          <w:rFonts w:ascii="Times New Roman" w:hAnsi="Times New Roman" w:cs="Times New Roman"/>
          <w:sz w:val="28"/>
          <w:szCs w:val="28"/>
        </w:rPr>
        <w:t>;</w:t>
      </w:r>
    </w:p>
    <w:p w:rsidR="00F800EB" w:rsidRPr="00633E3D" w:rsidRDefault="00F800EB" w:rsidP="005912EB">
      <w:pPr>
        <w:pStyle w:val="a5"/>
        <w:numPr>
          <w:ilvl w:val="0"/>
          <w:numId w:val="10"/>
        </w:numPr>
        <w:jc w:val="both"/>
        <w:rPr>
          <w:rFonts w:ascii="Times New Roman" w:hAnsi="Times New Roman" w:cs="Times New Roman"/>
          <w:sz w:val="28"/>
          <w:szCs w:val="28"/>
        </w:rPr>
      </w:pPr>
      <w:r w:rsidRPr="00633E3D">
        <w:rPr>
          <w:rFonts w:ascii="Times New Roman" w:hAnsi="Times New Roman" w:cs="Times New Roman"/>
          <w:sz w:val="28"/>
          <w:szCs w:val="28"/>
        </w:rPr>
        <w:t>5 актов Правительства</w:t>
      </w:r>
      <w:r w:rsidR="005912EB" w:rsidRPr="00633E3D">
        <w:rPr>
          <w:rFonts w:ascii="Times New Roman" w:hAnsi="Times New Roman" w:cs="Times New Roman"/>
          <w:sz w:val="28"/>
          <w:szCs w:val="28"/>
        </w:rPr>
        <w:t xml:space="preserve"> Российской Федерации;</w:t>
      </w:r>
    </w:p>
    <w:p w:rsidR="00F800EB" w:rsidRPr="00633E3D" w:rsidRDefault="00F800EB" w:rsidP="005912EB">
      <w:pPr>
        <w:pStyle w:val="a5"/>
        <w:numPr>
          <w:ilvl w:val="0"/>
          <w:numId w:val="10"/>
        </w:numPr>
        <w:jc w:val="both"/>
        <w:rPr>
          <w:rFonts w:ascii="Times New Roman" w:hAnsi="Times New Roman" w:cs="Times New Roman"/>
          <w:sz w:val="28"/>
          <w:szCs w:val="28"/>
        </w:rPr>
      </w:pPr>
      <w:r w:rsidRPr="00633E3D">
        <w:rPr>
          <w:rFonts w:ascii="Times New Roman" w:hAnsi="Times New Roman" w:cs="Times New Roman"/>
          <w:sz w:val="28"/>
          <w:szCs w:val="28"/>
        </w:rPr>
        <w:t>65 актов министерств и ведомств</w:t>
      </w:r>
      <w:r w:rsidR="005912EB" w:rsidRPr="00633E3D">
        <w:rPr>
          <w:rFonts w:ascii="Times New Roman" w:hAnsi="Times New Roman" w:cs="Times New Roman"/>
          <w:sz w:val="28"/>
          <w:szCs w:val="28"/>
        </w:rPr>
        <w:t>.</w:t>
      </w:r>
    </w:p>
    <w:p w:rsidR="00F800EB" w:rsidRPr="00633E3D" w:rsidRDefault="00F800EB" w:rsidP="005912EB">
      <w:pPr>
        <w:spacing w:after="0"/>
        <w:jc w:val="both"/>
        <w:rPr>
          <w:rFonts w:ascii="Times New Roman" w:hAnsi="Times New Roman" w:cs="Times New Roman"/>
          <w:sz w:val="28"/>
          <w:szCs w:val="28"/>
        </w:rPr>
      </w:pPr>
      <w:r w:rsidRPr="00633E3D">
        <w:rPr>
          <w:rFonts w:ascii="Times New Roman" w:hAnsi="Times New Roman" w:cs="Times New Roman"/>
          <w:sz w:val="28"/>
          <w:szCs w:val="28"/>
        </w:rPr>
        <w:t>Перечень актов, содержащих обязательные требования, соблюдение которых оценивается при проведении мероприятий по федеральному государстве</w:t>
      </w:r>
      <w:r w:rsidR="005912EB" w:rsidRPr="00633E3D">
        <w:rPr>
          <w:rFonts w:ascii="Times New Roman" w:hAnsi="Times New Roman" w:cs="Times New Roman"/>
          <w:sz w:val="28"/>
          <w:szCs w:val="28"/>
        </w:rPr>
        <w:t>н</w:t>
      </w:r>
      <w:r w:rsidRPr="00633E3D">
        <w:rPr>
          <w:rFonts w:ascii="Times New Roman" w:hAnsi="Times New Roman" w:cs="Times New Roman"/>
          <w:sz w:val="28"/>
          <w:szCs w:val="28"/>
        </w:rPr>
        <w:t>ному контролю качества образования</w:t>
      </w:r>
      <w:r w:rsidR="005912EB" w:rsidRPr="00633E3D">
        <w:rPr>
          <w:rFonts w:ascii="Times New Roman" w:hAnsi="Times New Roman" w:cs="Times New Roman"/>
          <w:sz w:val="28"/>
          <w:szCs w:val="28"/>
        </w:rPr>
        <w:t xml:space="preserve">, содержит указание </w:t>
      </w:r>
      <w:proofErr w:type="gramStart"/>
      <w:r w:rsidR="005912EB" w:rsidRPr="00633E3D">
        <w:rPr>
          <w:rFonts w:ascii="Times New Roman" w:hAnsi="Times New Roman" w:cs="Times New Roman"/>
          <w:sz w:val="28"/>
          <w:szCs w:val="28"/>
        </w:rPr>
        <w:t>на</w:t>
      </w:r>
      <w:proofErr w:type="gramEnd"/>
      <w:r w:rsidR="00A20D9A" w:rsidRPr="00633E3D">
        <w:rPr>
          <w:rFonts w:ascii="Times New Roman" w:hAnsi="Times New Roman" w:cs="Times New Roman"/>
          <w:sz w:val="28"/>
          <w:szCs w:val="28"/>
        </w:rPr>
        <w:t>:</w:t>
      </w:r>
    </w:p>
    <w:p w:rsidR="00751A5A" w:rsidRPr="00633E3D" w:rsidRDefault="00F800EB" w:rsidP="005912EB">
      <w:pPr>
        <w:pStyle w:val="a5"/>
        <w:numPr>
          <w:ilvl w:val="0"/>
          <w:numId w:val="10"/>
        </w:numPr>
        <w:jc w:val="both"/>
        <w:rPr>
          <w:rFonts w:ascii="Times New Roman" w:hAnsi="Times New Roman" w:cs="Times New Roman"/>
          <w:sz w:val="28"/>
          <w:szCs w:val="28"/>
        </w:rPr>
      </w:pPr>
      <w:r w:rsidRPr="00633E3D">
        <w:rPr>
          <w:rFonts w:ascii="Times New Roman" w:hAnsi="Times New Roman" w:cs="Times New Roman"/>
          <w:sz w:val="28"/>
          <w:szCs w:val="28"/>
        </w:rPr>
        <w:t xml:space="preserve">5 федеральных государственных образовательных </w:t>
      </w:r>
      <w:r w:rsidR="00751A5A" w:rsidRPr="00633E3D">
        <w:rPr>
          <w:rFonts w:ascii="Times New Roman" w:hAnsi="Times New Roman" w:cs="Times New Roman"/>
          <w:sz w:val="28"/>
          <w:szCs w:val="28"/>
        </w:rPr>
        <w:t>стандартов общего образования</w:t>
      </w:r>
      <w:r w:rsidR="005912EB" w:rsidRPr="00633E3D">
        <w:rPr>
          <w:rFonts w:ascii="Times New Roman" w:hAnsi="Times New Roman" w:cs="Times New Roman"/>
          <w:sz w:val="28"/>
          <w:szCs w:val="28"/>
        </w:rPr>
        <w:t>;</w:t>
      </w:r>
    </w:p>
    <w:p w:rsidR="00751A5A" w:rsidRPr="00633E3D" w:rsidRDefault="00751A5A" w:rsidP="005912EB">
      <w:pPr>
        <w:pStyle w:val="a5"/>
        <w:numPr>
          <w:ilvl w:val="0"/>
          <w:numId w:val="10"/>
        </w:numPr>
        <w:jc w:val="both"/>
        <w:rPr>
          <w:rFonts w:ascii="Times New Roman" w:hAnsi="Times New Roman" w:cs="Times New Roman"/>
          <w:sz w:val="28"/>
          <w:szCs w:val="28"/>
        </w:rPr>
      </w:pPr>
      <w:r w:rsidRPr="00633E3D">
        <w:rPr>
          <w:rFonts w:ascii="Times New Roman" w:hAnsi="Times New Roman" w:cs="Times New Roman"/>
          <w:sz w:val="28"/>
          <w:szCs w:val="28"/>
        </w:rPr>
        <w:lastRenderedPageBreak/>
        <w:t xml:space="preserve">540 </w:t>
      </w:r>
      <w:proofErr w:type="spellStart"/>
      <w:r w:rsidRPr="00633E3D">
        <w:rPr>
          <w:rFonts w:ascii="Times New Roman" w:hAnsi="Times New Roman" w:cs="Times New Roman"/>
          <w:sz w:val="28"/>
          <w:szCs w:val="28"/>
        </w:rPr>
        <w:t>ФГОС</w:t>
      </w:r>
      <w:r w:rsidR="005912EB" w:rsidRPr="00633E3D">
        <w:rPr>
          <w:rFonts w:ascii="Times New Roman" w:hAnsi="Times New Roman" w:cs="Times New Roman"/>
          <w:sz w:val="28"/>
          <w:szCs w:val="28"/>
        </w:rPr>
        <w:t>ов</w:t>
      </w:r>
      <w:proofErr w:type="spellEnd"/>
      <w:r w:rsidRPr="00633E3D">
        <w:rPr>
          <w:rFonts w:ascii="Times New Roman" w:hAnsi="Times New Roman" w:cs="Times New Roman"/>
          <w:sz w:val="28"/>
          <w:szCs w:val="28"/>
        </w:rPr>
        <w:t xml:space="preserve"> </w:t>
      </w:r>
      <w:proofErr w:type="spellStart"/>
      <w:proofErr w:type="gramStart"/>
      <w:r w:rsidRPr="00633E3D">
        <w:rPr>
          <w:rFonts w:ascii="Times New Roman" w:hAnsi="Times New Roman" w:cs="Times New Roman"/>
          <w:sz w:val="28"/>
          <w:szCs w:val="28"/>
        </w:rPr>
        <w:t>среднего-профессионального</w:t>
      </w:r>
      <w:proofErr w:type="spellEnd"/>
      <w:proofErr w:type="gramEnd"/>
      <w:r w:rsidRPr="00633E3D">
        <w:rPr>
          <w:rFonts w:ascii="Times New Roman" w:hAnsi="Times New Roman" w:cs="Times New Roman"/>
          <w:sz w:val="28"/>
          <w:szCs w:val="28"/>
        </w:rPr>
        <w:t xml:space="preserve"> образования</w:t>
      </w:r>
      <w:r w:rsidR="005912EB" w:rsidRPr="00633E3D">
        <w:rPr>
          <w:rFonts w:ascii="Times New Roman" w:hAnsi="Times New Roman" w:cs="Times New Roman"/>
          <w:sz w:val="28"/>
          <w:szCs w:val="28"/>
        </w:rPr>
        <w:t>;</w:t>
      </w:r>
    </w:p>
    <w:p w:rsidR="00751A5A" w:rsidRPr="00633E3D" w:rsidRDefault="00751A5A" w:rsidP="005912EB">
      <w:pPr>
        <w:pStyle w:val="a5"/>
        <w:numPr>
          <w:ilvl w:val="0"/>
          <w:numId w:val="10"/>
        </w:numPr>
        <w:jc w:val="both"/>
        <w:rPr>
          <w:rFonts w:ascii="Times New Roman" w:hAnsi="Times New Roman" w:cs="Times New Roman"/>
          <w:sz w:val="28"/>
          <w:szCs w:val="28"/>
        </w:rPr>
      </w:pPr>
      <w:r w:rsidRPr="00633E3D">
        <w:rPr>
          <w:rFonts w:ascii="Times New Roman" w:hAnsi="Times New Roman" w:cs="Times New Roman"/>
          <w:sz w:val="28"/>
          <w:szCs w:val="28"/>
        </w:rPr>
        <w:t xml:space="preserve">632 </w:t>
      </w:r>
      <w:proofErr w:type="spellStart"/>
      <w:r w:rsidRPr="00633E3D">
        <w:rPr>
          <w:rFonts w:ascii="Times New Roman" w:hAnsi="Times New Roman" w:cs="Times New Roman"/>
          <w:sz w:val="28"/>
          <w:szCs w:val="28"/>
        </w:rPr>
        <w:t>ФГОС</w:t>
      </w:r>
      <w:r w:rsidR="005912EB" w:rsidRPr="00633E3D">
        <w:rPr>
          <w:rFonts w:ascii="Times New Roman" w:hAnsi="Times New Roman" w:cs="Times New Roman"/>
          <w:sz w:val="28"/>
          <w:szCs w:val="28"/>
        </w:rPr>
        <w:t>а</w:t>
      </w:r>
      <w:proofErr w:type="spellEnd"/>
      <w:r w:rsidRPr="00633E3D">
        <w:rPr>
          <w:rFonts w:ascii="Times New Roman" w:hAnsi="Times New Roman" w:cs="Times New Roman"/>
          <w:sz w:val="28"/>
          <w:szCs w:val="28"/>
        </w:rPr>
        <w:t xml:space="preserve"> </w:t>
      </w:r>
      <w:r w:rsidR="005912EB" w:rsidRPr="00633E3D">
        <w:rPr>
          <w:rFonts w:ascii="Times New Roman" w:hAnsi="Times New Roman" w:cs="Times New Roman"/>
          <w:sz w:val="28"/>
          <w:szCs w:val="28"/>
        </w:rPr>
        <w:t>в</w:t>
      </w:r>
      <w:r w:rsidRPr="00633E3D">
        <w:rPr>
          <w:rFonts w:ascii="Times New Roman" w:hAnsi="Times New Roman" w:cs="Times New Roman"/>
          <w:sz w:val="28"/>
          <w:szCs w:val="28"/>
        </w:rPr>
        <w:t>ысшего образования</w:t>
      </w:r>
      <w:r w:rsidR="005912EB" w:rsidRPr="00633E3D">
        <w:rPr>
          <w:rFonts w:ascii="Times New Roman" w:hAnsi="Times New Roman" w:cs="Times New Roman"/>
          <w:sz w:val="28"/>
          <w:szCs w:val="28"/>
        </w:rPr>
        <w:t>.</w:t>
      </w:r>
    </w:p>
    <w:p w:rsidR="00F800EB" w:rsidRPr="00633E3D" w:rsidRDefault="00F800EB" w:rsidP="005912EB">
      <w:pPr>
        <w:spacing w:after="0"/>
        <w:jc w:val="both"/>
        <w:rPr>
          <w:rFonts w:ascii="Times New Roman" w:hAnsi="Times New Roman" w:cs="Times New Roman"/>
          <w:sz w:val="28"/>
          <w:szCs w:val="28"/>
        </w:rPr>
      </w:pPr>
      <w:r w:rsidRPr="00633E3D">
        <w:rPr>
          <w:rFonts w:ascii="Times New Roman" w:hAnsi="Times New Roman" w:cs="Times New Roman"/>
          <w:sz w:val="28"/>
          <w:szCs w:val="28"/>
        </w:rPr>
        <w:t>Перечень актов, содержащих обязательные требования, соблюдение которых оценивается при проведении мероприятий по лицензионному контролю за образовательной деятельностью</w:t>
      </w:r>
      <w:r w:rsidR="005912EB" w:rsidRPr="00633E3D">
        <w:rPr>
          <w:rFonts w:ascii="Times New Roman" w:hAnsi="Times New Roman" w:cs="Times New Roman"/>
          <w:sz w:val="28"/>
          <w:szCs w:val="28"/>
        </w:rPr>
        <w:t xml:space="preserve">, содержит указание </w:t>
      </w:r>
      <w:proofErr w:type="gramStart"/>
      <w:r w:rsidR="005912EB" w:rsidRPr="00633E3D">
        <w:rPr>
          <w:rFonts w:ascii="Times New Roman" w:hAnsi="Times New Roman" w:cs="Times New Roman"/>
          <w:sz w:val="28"/>
          <w:szCs w:val="28"/>
        </w:rPr>
        <w:t>на</w:t>
      </w:r>
      <w:proofErr w:type="gramEnd"/>
      <w:r w:rsidR="005912EB" w:rsidRPr="00633E3D">
        <w:rPr>
          <w:rFonts w:ascii="Times New Roman" w:hAnsi="Times New Roman" w:cs="Times New Roman"/>
          <w:sz w:val="28"/>
          <w:szCs w:val="28"/>
        </w:rPr>
        <w:t>:</w:t>
      </w:r>
    </w:p>
    <w:p w:rsidR="00DF5D17" w:rsidRPr="00633E3D" w:rsidRDefault="00DF5D17" w:rsidP="005912EB">
      <w:pPr>
        <w:pStyle w:val="a5"/>
        <w:numPr>
          <w:ilvl w:val="0"/>
          <w:numId w:val="10"/>
        </w:numPr>
        <w:jc w:val="both"/>
        <w:rPr>
          <w:rFonts w:ascii="Times New Roman" w:hAnsi="Times New Roman" w:cs="Times New Roman"/>
          <w:sz w:val="28"/>
          <w:szCs w:val="28"/>
        </w:rPr>
      </w:pPr>
      <w:r w:rsidRPr="00633E3D">
        <w:rPr>
          <w:rFonts w:ascii="Times New Roman" w:hAnsi="Times New Roman" w:cs="Times New Roman"/>
          <w:sz w:val="28"/>
          <w:szCs w:val="28"/>
        </w:rPr>
        <w:t>1 закон</w:t>
      </w:r>
      <w:r w:rsidR="00F31CC1" w:rsidRPr="00633E3D">
        <w:rPr>
          <w:rFonts w:ascii="Times New Roman" w:hAnsi="Times New Roman" w:cs="Times New Roman"/>
          <w:sz w:val="28"/>
          <w:szCs w:val="28"/>
        </w:rPr>
        <w:t>;</w:t>
      </w:r>
    </w:p>
    <w:p w:rsidR="00DF5D17" w:rsidRPr="00633E3D" w:rsidRDefault="00DF5D17" w:rsidP="005912EB">
      <w:pPr>
        <w:pStyle w:val="a5"/>
        <w:numPr>
          <w:ilvl w:val="0"/>
          <w:numId w:val="10"/>
        </w:numPr>
        <w:jc w:val="both"/>
        <w:rPr>
          <w:rFonts w:ascii="Times New Roman" w:hAnsi="Times New Roman" w:cs="Times New Roman"/>
          <w:sz w:val="28"/>
          <w:szCs w:val="28"/>
        </w:rPr>
      </w:pPr>
      <w:r w:rsidRPr="00633E3D">
        <w:rPr>
          <w:rFonts w:ascii="Times New Roman" w:hAnsi="Times New Roman" w:cs="Times New Roman"/>
          <w:sz w:val="28"/>
          <w:szCs w:val="28"/>
        </w:rPr>
        <w:t>1 положение о лицензировании ПП РФ</w:t>
      </w:r>
      <w:r w:rsidR="00F31CC1" w:rsidRPr="00633E3D">
        <w:rPr>
          <w:rFonts w:ascii="Times New Roman" w:hAnsi="Times New Roman" w:cs="Times New Roman"/>
          <w:sz w:val="28"/>
          <w:szCs w:val="28"/>
        </w:rPr>
        <w:t>.</w:t>
      </w:r>
    </w:p>
    <w:p w:rsidR="0044724A" w:rsidRPr="00633E3D" w:rsidRDefault="0044724A" w:rsidP="00545DE1">
      <w:pPr>
        <w:jc w:val="both"/>
        <w:rPr>
          <w:rFonts w:ascii="Times New Roman" w:hAnsi="Times New Roman" w:cs="Times New Roman"/>
          <w:sz w:val="28"/>
          <w:szCs w:val="28"/>
        </w:rPr>
      </w:pPr>
    </w:p>
    <w:p w:rsidR="0044724A" w:rsidRPr="00633E3D" w:rsidRDefault="0044724A" w:rsidP="00545DE1">
      <w:pPr>
        <w:pStyle w:val="a5"/>
        <w:numPr>
          <w:ilvl w:val="0"/>
          <w:numId w:val="1"/>
        </w:numPr>
        <w:jc w:val="both"/>
        <w:rPr>
          <w:rFonts w:ascii="Times New Roman" w:hAnsi="Times New Roman" w:cs="Times New Roman"/>
          <w:b/>
          <w:sz w:val="28"/>
          <w:szCs w:val="28"/>
        </w:rPr>
      </w:pPr>
      <w:r w:rsidRPr="00633E3D">
        <w:rPr>
          <w:rFonts w:ascii="Times New Roman" w:hAnsi="Times New Roman" w:cs="Times New Roman"/>
          <w:b/>
          <w:sz w:val="28"/>
          <w:szCs w:val="28"/>
        </w:rPr>
        <w:t>Результаты проверок</w:t>
      </w:r>
    </w:p>
    <w:p w:rsidR="005912EB" w:rsidRPr="00633E3D" w:rsidRDefault="005912EB" w:rsidP="00545DE1">
      <w:pPr>
        <w:jc w:val="both"/>
        <w:rPr>
          <w:rFonts w:ascii="Times New Roman" w:hAnsi="Times New Roman" w:cs="Times New Roman"/>
          <w:sz w:val="28"/>
          <w:szCs w:val="28"/>
        </w:rPr>
      </w:pPr>
      <w:r w:rsidRPr="00633E3D">
        <w:rPr>
          <w:rFonts w:ascii="Times New Roman" w:hAnsi="Times New Roman" w:cs="Times New Roman"/>
          <w:sz w:val="28"/>
          <w:szCs w:val="28"/>
        </w:rPr>
        <w:t>По результатам проверки составляется акт проверки.</w:t>
      </w:r>
    </w:p>
    <w:p w:rsidR="007C2821" w:rsidRPr="00633E3D" w:rsidRDefault="007C2821" w:rsidP="007C2821">
      <w:pPr>
        <w:jc w:val="both"/>
        <w:rPr>
          <w:rFonts w:ascii="Times New Roman" w:hAnsi="Times New Roman" w:cs="Times New Roman"/>
          <w:sz w:val="28"/>
          <w:szCs w:val="28"/>
        </w:rPr>
      </w:pPr>
      <w:r w:rsidRPr="00633E3D">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вручается руководителю, иному должностному лицу или уполномоченному представителю </w:t>
      </w:r>
      <w:r w:rsidR="00EB2950" w:rsidRPr="00633E3D">
        <w:rPr>
          <w:rFonts w:ascii="Times New Roman" w:hAnsi="Times New Roman" w:cs="Times New Roman"/>
          <w:sz w:val="28"/>
          <w:szCs w:val="28"/>
        </w:rPr>
        <w:t>проверяемого лица (</w:t>
      </w:r>
      <w:proofErr w:type="gramStart"/>
      <w:r w:rsidR="00EB2950" w:rsidRPr="00633E3D">
        <w:rPr>
          <w:rFonts w:ascii="Times New Roman" w:hAnsi="Times New Roman" w:cs="Times New Roman"/>
          <w:sz w:val="28"/>
          <w:szCs w:val="28"/>
        </w:rPr>
        <w:t>ч</w:t>
      </w:r>
      <w:proofErr w:type="gramEnd"/>
      <w:r w:rsidR="00EB2950" w:rsidRPr="00633E3D">
        <w:rPr>
          <w:rFonts w:ascii="Times New Roman" w:hAnsi="Times New Roman" w:cs="Times New Roman"/>
          <w:sz w:val="28"/>
          <w:szCs w:val="28"/>
        </w:rPr>
        <w:t>.</w:t>
      </w:r>
      <w:r w:rsidR="0045008B">
        <w:rPr>
          <w:rFonts w:ascii="Times New Roman" w:hAnsi="Times New Roman" w:cs="Times New Roman"/>
          <w:sz w:val="28"/>
          <w:szCs w:val="28"/>
        </w:rPr>
        <w:t xml:space="preserve"> </w:t>
      </w:r>
      <w:r w:rsidR="00EB2950" w:rsidRPr="00633E3D">
        <w:rPr>
          <w:rFonts w:ascii="Times New Roman" w:hAnsi="Times New Roman" w:cs="Times New Roman"/>
          <w:sz w:val="28"/>
          <w:szCs w:val="28"/>
        </w:rPr>
        <w:t>4 ст.</w:t>
      </w:r>
      <w:r w:rsidR="0045008B">
        <w:rPr>
          <w:rFonts w:ascii="Times New Roman" w:hAnsi="Times New Roman" w:cs="Times New Roman"/>
          <w:sz w:val="28"/>
          <w:szCs w:val="28"/>
        </w:rPr>
        <w:t xml:space="preserve"> </w:t>
      </w:r>
      <w:r w:rsidR="00EB2950" w:rsidRPr="00633E3D">
        <w:rPr>
          <w:rFonts w:ascii="Times New Roman" w:hAnsi="Times New Roman" w:cs="Times New Roman"/>
          <w:sz w:val="28"/>
          <w:szCs w:val="28"/>
        </w:rPr>
        <w:t>16 Федерального закона № 294-ФЗ).</w:t>
      </w:r>
    </w:p>
    <w:p w:rsidR="007C2821" w:rsidRPr="00633E3D" w:rsidRDefault="007C2821" w:rsidP="007C2821">
      <w:pPr>
        <w:jc w:val="both"/>
        <w:rPr>
          <w:rFonts w:ascii="Times New Roman" w:hAnsi="Times New Roman" w:cs="Times New Roman"/>
          <w:sz w:val="28"/>
          <w:szCs w:val="28"/>
        </w:rPr>
      </w:pPr>
      <w:r w:rsidRPr="00633E3D">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w:t>
      </w:r>
      <w:r w:rsidR="00DC3F22">
        <w:rPr>
          <w:rFonts w:ascii="Times New Roman" w:hAnsi="Times New Roman" w:cs="Times New Roman"/>
          <w:sz w:val="28"/>
          <w:szCs w:val="28"/>
        </w:rPr>
        <w:t>в более длительный срок (</w:t>
      </w:r>
      <w:r w:rsidRPr="00633E3D">
        <w:rPr>
          <w:rFonts w:ascii="Times New Roman" w:hAnsi="Times New Roman" w:cs="Times New Roman"/>
          <w:sz w:val="28"/>
          <w:szCs w:val="28"/>
        </w:rPr>
        <w:t>в срок, не превышающий трех рабочих дней после завершения мероприятий по контролю</w:t>
      </w:r>
      <w:r w:rsidR="00EB2950" w:rsidRPr="00633E3D">
        <w:rPr>
          <w:rFonts w:ascii="Times New Roman" w:hAnsi="Times New Roman" w:cs="Times New Roman"/>
          <w:sz w:val="28"/>
          <w:szCs w:val="28"/>
        </w:rPr>
        <w:t xml:space="preserve"> (</w:t>
      </w:r>
      <w:proofErr w:type="gramStart"/>
      <w:r w:rsidR="00EB2950" w:rsidRPr="00633E3D">
        <w:rPr>
          <w:rFonts w:ascii="Times New Roman" w:hAnsi="Times New Roman" w:cs="Times New Roman"/>
          <w:sz w:val="28"/>
          <w:szCs w:val="28"/>
        </w:rPr>
        <w:t>ч</w:t>
      </w:r>
      <w:proofErr w:type="gramEnd"/>
      <w:r w:rsidR="00EB2950" w:rsidRPr="00633E3D">
        <w:rPr>
          <w:rFonts w:ascii="Times New Roman" w:hAnsi="Times New Roman" w:cs="Times New Roman"/>
          <w:sz w:val="28"/>
          <w:szCs w:val="28"/>
        </w:rPr>
        <w:t>.</w:t>
      </w:r>
      <w:r w:rsidR="0045008B">
        <w:rPr>
          <w:rFonts w:ascii="Times New Roman" w:hAnsi="Times New Roman" w:cs="Times New Roman"/>
          <w:sz w:val="28"/>
          <w:szCs w:val="28"/>
        </w:rPr>
        <w:t xml:space="preserve"> </w:t>
      </w:r>
      <w:r w:rsidR="00EB2950" w:rsidRPr="00633E3D">
        <w:rPr>
          <w:rFonts w:ascii="Times New Roman" w:hAnsi="Times New Roman" w:cs="Times New Roman"/>
          <w:sz w:val="28"/>
          <w:szCs w:val="28"/>
        </w:rPr>
        <w:t>5 ст.</w:t>
      </w:r>
      <w:r w:rsidR="0045008B">
        <w:rPr>
          <w:rFonts w:ascii="Times New Roman" w:hAnsi="Times New Roman" w:cs="Times New Roman"/>
          <w:sz w:val="28"/>
          <w:szCs w:val="28"/>
        </w:rPr>
        <w:t xml:space="preserve"> </w:t>
      </w:r>
      <w:r w:rsidR="00EB2950" w:rsidRPr="00633E3D">
        <w:rPr>
          <w:rFonts w:ascii="Times New Roman" w:hAnsi="Times New Roman" w:cs="Times New Roman"/>
          <w:sz w:val="28"/>
          <w:szCs w:val="28"/>
        </w:rPr>
        <w:t>16 Федерального закона № 294-ФЗ)</w:t>
      </w:r>
      <w:r w:rsidR="00DC3F22">
        <w:rPr>
          <w:rFonts w:ascii="Times New Roman" w:hAnsi="Times New Roman" w:cs="Times New Roman"/>
          <w:sz w:val="28"/>
          <w:szCs w:val="28"/>
        </w:rPr>
        <w:t>)</w:t>
      </w:r>
      <w:r w:rsidR="00EB2950" w:rsidRPr="00633E3D">
        <w:rPr>
          <w:rFonts w:ascii="Times New Roman" w:hAnsi="Times New Roman" w:cs="Times New Roman"/>
          <w:sz w:val="28"/>
          <w:szCs w:val="28"/>
        </w:rPr>
        <w:t>.</w:t>
      </w:r>
    </w:p>
    <w:p w:rsidR="006F4AE0" w:rsidRPr="00633E3D" w:rsidRDefault="00EB2950" w:rsidP="007C2821">
      <w:pPr>
        <w:jc w:val="both"/>
        <w:rPr>
          <w:rFonts w:ascii="Times New Roman" w:hAnsi="Times New Roman" w:cs="Times New Roman"/>
          <w:sz w:val="28"/>
          <w:szCs w:val="28"/>
        </w:rPr>
      </w:pPr>
      <w:proofErr w:type="gramStart"/>
      <w:r w:rsidRPr="00633E3D">
        <w:rPr>
          <w:rFonts w:ascii="Times New Roman" w:hAnsi="Times New Roman" w:cs="Times New Roman"/>
          <w:sz w:val="28"/>
          <w:szCs w:val="28"/>
        </w:rPr>
        <w:t>В</w:t>
      </w:r>
      <w:r w:rsidR="007C2821" w:rsidRPr="00633E3D">
        <w:rPr>
          <w:rFonts w:ascii="Times New Roman" w:hAnsi="Times New Roman" w:cs="Times New Roman"/>
          <w:sz w:val="28"/>
          <w:szCs w:val="28"/>
        </w:rPr>
        <w:t xml:space="preserve"> случае несогласия с фактами, выводами, предложениями, изложенными в акте проверки, либо с выданным предписанием об устранении выявленных нарушений </w:t>
      </w:r>
      <w:r w:rsidRPr="00633E3D">
        <w:rPr>
          <w:rFonts w:ascii="Times New Roman" w:hAnsi="Times New Roman" w:cs="Times New Roman"/>
          <w:sz w:val="28"/>
          <w:szCs w:val="28"/>
        </w:rPr>
        <w:t xml:space="preserve">проверенное лицо </w:t>
      </w:r>
      <w:r w:rsidR="007C2821" w:rsidRPr="00633E3D">
        <w:rPr>
          <w:rFonts w:ascii="Times New Roman" w:hAnsi="Times New Roman" w:cs="Times New Roman"/>
          <w:sz w:val="28"/>
          <w:szCs w:val="28"/>
        </w:rPr>
        <w:t xml:space="preserve">вправе представить в </w:t>
      </w:r>
      <w:r w:rsidRPr="00633E3D">
        <w:rPr>
          <w:rFonts w:ascii="Times New Roman" w:hAnsi="Times New Roman" w:cs="Times New Roman"/>
          <w:sz w:val="28"/>
          <w:szCs w:val="28"/>
        </w:rPr>
        <w:t xml:space="preserve">контролирующий орган </w:t>
      </w:r>
      <w:r w:rsidR="007C2821" w:rsidRPr="00633E3D">
        <w:rPr>
          <w:rFonts w:ascii="Times New Roman" w:hAnsi="Times New Roman" w:cs="Times New Roman"/>
          <w:sz w:val="28"/>
          <w:szCs w:val="28"/>
        </w:rPr>
        <w:t>письменн</w:t>
      </w:r>
      <w:r w:rsidRPr="00633E3D">
        <w:rPr>
          <w:rFonts w:ascii="Times New Roman" w:hAnsi="Times New Roman" w:cs="Times New Roman"/>
          <w:sz w:val="28"/>
          <w:szCs w:val="28"/>
        </w:rPr>
        <w:t>ые</w:t>
      </w:r>
      <w:r w:rsidR="007C2821" w:rsidRPr="00633E3D">
        <w:rPr>
          <w:rFonts w:ascii="Times New Roman" w:hAnsi="Times New Roman" w:cs="Times New Roman"/>
          <w:sz w:val="28"/>
          <w:szCs w:val="28"/>
        </w:rPr>
        <w:t xml:space="preserve"> возражения в отношении акта проверки и (или) выданного предписания об устранении выявленных нарушений в целом или его отдельных положений</w:t>
      </w:r>
      <w:r w:rsidRPr="00633E3D">
        <w:rPr>
          <w:rFonts w:ascii="Times New Roman" w:hAnsi="Times New Roman" w:cs="Times New Roman"/>
          <w:sz w:val="28"/>
          <w:szCs w:val="28"/>
        </w:rPr>
        <w:t xml:space="preserve"> (ч.</w:t>
      </w:r>
      <w:r w:rsidR="0045008B">
        <w:rPr>
          <w:rFonts w:ascii="Times New Roman" w:hAnsi="Times New Roman" w:cs="Times New Roman"/>
          <w:sz w:val="28"/>
          <w:szCs w:val="28"/>
        </w:rPr>
        <w:t xml:space="preserve"> </w:t>
      </w:r>
      <w:r w:rsidRPr="00633E3D">
        <w:rPr>
          <w:rFonts w:ascii="Times New Roman" w:hAnsi="Times New Roman" w:cs="Times New Roman"/>
          <w:sz w:val="28"/>
          <w:szCs w:val="28"/>
        </w:rPr>
        <w:t>12 ст.</w:t>
      </w:r>
      <w:r w:rsidR="0045008B">
        <w:rPr>
          <w:rFonts w:ascii="Times New Roman" w:hAnsi="Times New Roman" w:cs="Times New Roman"/>
          <w:sz w:val="28"/>
          <w:szCs w:val="28"/>
        </w:rPr>
        <w:t xml:space="preserve"> </w:t>
      </w:r>
      <w:r w:rsidRPr="00633E3D">
        <w:rPr>
          <w:rFonts w:ascii="Times New Roman" w:hAnsi="Times New Roman" w:cs="Times New Roman"/>
          <w:sz w:val="28"/>
          <w:szCs w:val="28"/>
        </w:rPr>
        <w:t>16 Федерального закона № 294-ФЗ)</w:t>
      </w:r>
      <w:r w:rsidR="007C2821" w:rsidRPr="00633E3D">
        <w:rPr>
          <w:rFonts w:ascii="Times New Roman" w:hAnsi="Times New Roman" w:cs="Times New Roman"/>
          <w:sz w:val="28"/>
          <w:szCs w:val="28"/>
        </w:rPr>
        <w:t>.</w:t>
      </w:r>
      <w:proofErr w:type="gramEnd"/>
      <w:r w:rsidR="00DC3F22" w:rsidRPr="00DC3F22">
        <w:rPr>
          <w:rFonts w:ascii="Times New Roman" w:hAnsi="Times New Roman" w:cs="Times New Roman"/>
          <w:sz w:val="28"/>
          <w:szCs w:val="28"/>
        </w:rPr>
        <w:t xml:space="preserve"> </w:t>
      </w:r>
      <w:r w:rsidR="00DC3F22">
        <w:rPr>
          <w:rFonts w:ascii="Times New Roman" w:hAnsi="Times New Roman" w:cs="Times New Roman"/>
          <w:sz w:val="28"/>
          <w:szCs w:val="28"/>
        </w:rPr>
        <w:t xml:space="preserve">Возражения должны быть направлены в контролирующий орган </w:t>
      </w:r>
      <w:r w:rsidR="00DC3F22" w:rsidRPr="00633E3D">
        <w:rPr>
          <w:rFonts w:ascii="Times New Roman" w:hAnsi="Times New Roman" w:cs="Times New Roman"/>
          <w:sz w:val="28"/>
          <w:szCs w:val="28"/>
        </w:rPr>
        <w:t>в течение пятнадцати дней с даты получения акта проверки</w:t>
      </w:r>
      <w:r w:rsidR="00DC3F22">
        <w:rPr>
          <w:rFonts w:ascii="Times New Roman" w:hAnsi="Times New Roman" w:cs="Times New Roman"/>
          <w:sz w:val="28"/>
          <w:szCs w:val="28"/>
        </w:rPr>
        <w:t xml:space="preserve">. При этом о намерении подать такие возражения и </w:t>
      </w:r>
      <w:r w:rsidR="00DC3F22" w:rsidRPr="00633E3D">
        <w:rPr>
          <w:rFonts w:ascii="Times New Roman" w:hAnsi="Times New Roman" w:cs="Times New Roman"/>
          <w:sz w:val="28"/>
          <w:szCs w:val="28"/>
        </w:rPr>
        <w:t xml:space="preserve">о несогласии с результатами проверки </w:t>
      </w:r>
      <w:r w:rsidR="00DC3F22">
        <w:rPr>
          <w:rFonts w:ascii="Times New Roman" w:hAnsi="Times New Roman" w:cs="Times New Roman"/>
          <w:sz w:val="28"/>
          <w:szCs w:val="28"/>
        </w:rPr>
        <w:t>рекомендуется делать отметку в акте проверке при ознакомлении с ним непосредственно в день окончания проверки (при вручении одного экземпляра акта проверки).</w:t>
      </w:r>
    </w:p>
    <w:p w:rsidR="006F4AE0" w:rsidRPr="00633E3D" w:rsidRDefault="001B7D10" w:rsidP="00545DE1">
      <w:pPr>
        <w:jc w:val="both"/>
        <w:rPr>
          <w:rFonts w:ascii="Times New Roman" w:hAnsi="Times New Roman" w:cs="Times New Roman"/>
          <w:sz w:val="28"/>
          <w:szCs w:val="28"/>
        </w:rPr>
      </w:pPr>
      <w:r w:rsidRPr="00633E3D">
        <w:rPr>
          <w:rFonts w:ascii="Times New Roman" w:hAnsi="Times New Roman" w:cs="Times New Roman"/>
          <w:sz w:val="28"/>
          <w:szCs w:val="28"/>
        </w:rPr>
        <w:t>В отдельных случаях при рассмотрении споров в суде контролирующие органы могут ссылаться на то, что проверенное лицо не заявляло возражений на результаты проверки при ознакомлении с актом проверки, и на этом основании просят признать необоснованными впоследствии заявленные требования о признании результатов проверки незаконными.</w:t>
      </w:r>
    </w:p>
    <w:p w:rsidR="001B7D10" w:rsidRPr="00633E3D" w:rsidRDefault="001B7D10" w:rsidP="00545DE1">
      <w:pPr>
        <w:jc w:val="both"/>
        <w:rPr>
          <w:rFonts w:ascii="Times New Roman" w:hAnsi="Times New Roman" w:cs="Times New Roman"/>
          <w:sz w:val="28"/>
          <w:szCs w:val="28"/>
        </w:rPr>
      </w:pPr>
      <w:r w:rsidRPr="00633E3D">
        <w:rPr>
          <w:rFonts w:ascii="Times New Roman" w:hAnsi="Times New Roman" w:cs="Times New Roman"/>
          <w:sz w:val="28"/>
          <w:szCs w:val="28"/>
        </w:rPr>
        <w:lastRenderedPageBreak/>
        <w:t>В случае выявления нарушений обязательных требований в рамках проверки</w:t>
      </w:r>
      <w:r w:rsidR="003A2D96">
        <w:rPr>
          <w:rFonts w:ascii="Times New Roman" w:hAnsi="Times New Roman" w:cs="Times New Roman"/>
          <w:sz w:val="28"/>
          <w:szCs w:val="28"/>
        </w:rPr>
        <w:t>,</w:t>
      </w:r>
      <w:r w:rsidRPr="00633E3D">
        <w:rPr>
          <w:rFonts w:ascii="Times New Roman" w:hAnsi="Times New Roman" w:cs="Times New Roman"/>
          <w:sz w:val="28"/>
          <w:szCs w:val="28"/>
        </w:rPr>
        <w:t xml:space="preserve"> кроме акта проверки</w:t>
      </w:r>
      <w:r w:rsidR="003A2D96">
        <w:rPr>
          <w:rFonts w:ascii="Times New Roman" w:hAnsi="Times New Roman" w:cs="Times New Roman"/>
          <w:sz w:val="28"/>
          <w:szCs w:val="28"/>
        </w:rPr>
        <w:t>,</w:t>
      </w:r>
      <w:r w:rsidRPr="00633E3D">
        <w:rPr>
          <w:rFonts w:ascii="Times New Roman" w:hAnsi="Times New Roman" w:cs="Times New Roman"/>
          <w:sz w:val="28"/>
          <w:szCs w:val="28"/>
        </w:rPr>
        <w:t xml:space="preserve"> могут возникать следующие последствия:</w:t>
      </w:r>
    </w:p>
    <w:p w:rsidR="003D61E8" w:rsidRPr="00633E3D" w:rsidRDefault="001B7D10" w:rsidP="003D61E8">
      <w:pPr>
        <w:pStyle w:val="a5"/>
        <w:numPr>
          <w:ilvl w:val="0"/>
          <w:numId w:val="10"/>
        </w:numPr>
        <w:jc w:val="both"/>
        <w:rPr>
          <w:rFonts w:ascii="Times New Roman" w:hAnsi="Times New Roman" w:cs="Times New Roman"/>
          <w:sz w:val="28"/>
          <w:szCs w:val="28"/>
        </w:rPr>
      </w:pPr>
      <w:r w:rsidRPr="00633E3D">
        <w:rPr>
          <w:rFonts w:ascii="Times New Roman" w:hAnsi="Times New Roman" w:cs="Times New Roman"/>
          <w:sz w:val="28"/>
          <w:szCs w:val="28"/>
        </w:rPr>
        <w:t>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w:t>
      </w:r>
      <w:r w:rsidR="003A2D96" w:rsidRPr="003A2D96">
        <w:rPr>
          <w:rFonts w:ascii="Times New Roman" w:hAnsi="Times New Roman" w:cs="Times New Roman"/>
          <w:sz w:val="28"/>
          <w:szCs w:val="28"/>
        </w:rPr>
        <w:t>;</w:t>
      </w:r>
      <w:r w:rsidRPr="00633E3D">
        <w:rPr>
          <w:rFonts w:ascii="Times New Roman" w:hAnsi="Times New Roman" w:cs="Times New Roman"/>
          <w:sz w:val="28"/>
          <w:szCs w:val="28"/>
        </w:rPr>
        <w:t xml:space="preserve"> </w:t>
      </w:r>
    </w:p>
    <w:p w:rsidR="003D61E8" w:rsidRPr="00633E3D" w:rsidRDefault="003D61E8" w:rsidP="003D61E8">
      <w:pPr>
        <w:pStyle w:val="a5"/>
        <w:numPr>
          <w:ilvl w:val="0"/>
          <w:numId w:val="10"/>
        </w:numPr>
        <w:jc w:val="both"/>
        <w:rPr>
          <w:rFonts w:ascii="Times New Roman" w:hAnsi="Times New Roman" w:cs="Times New Roman"/>
          <w:sz w:val="28"/>
          <w:szCs w:val="28"/>
        </w:rPr>
      </w:pPr>
      <w:r w:rsidRPr="00633E3D">
        <w:rPr>
          <w:rFonts w:ascii="Times New Roman" w:hAnsi="Times New Roman" w:cs="Times New Roman"/>
          <w:sz w:val="28"/>
          <w:szCs w:val="28"/>
        </w:rPr>
        <w:t xml:space="preserve">привлечение должностного лица организации к дисциплинарной ответственности; </w:t>
      </w:r>
    </w:p>
    <w:p w:rsidR="001B7D10" w:rsidRDefault="003D61E8" w:rsidP="003D61E8">
      <w:pPr>
        <w:pStyle w:val="a5"/>
        <w:numPr>
          <w:ilvl w:val="0"/>
          <w:numId w:val="10"/>
        </w:numPr>
        <w:jc w:val="both"/>
        <w:rPr>
          <w:rFonts w:ascii="Times New Roman" w:hAnsi="Times New Roman" w:cs="Times New Roman"/>
          <w:sz w:val="28"/>
          <w:szCs w:val="28"/>
        </w:rPr>
      </w:pPr>
      <w:r w:rsidRPr="00633E3D">
        <w:rPr>
          <w:rFonts w:ascii="Times New Roman" w:hAnsi="Times New Roman" w:cs="Times New Roman"/>
          <w:sz w:val="28"/>
          <w:szCs w:val="28"/>
        </w:rPr>
        <w:t>привлечение лица к а</w:t>
      </w:r>
      <w:r w:rsidR="009C2388">
        <w:rPr>
          <w:rFonts w:ascii="Times New Roman" w:hAnsi="Times New Roman" w:cs="Times New Roman"/>
          <w:sz w:val="28"/>
          <w:szCs w:val="28"/>
        </w:rPr>
        <w:t>дминистративной ответственности;</w:t>
      </w:r>
    </w:p>
    <w:p w:rsidR="009C2388" w:rsidRPr="00633E3D" w:rsidRDefault="009C2388" w:rsidP="003D61E8">
      <w:pPr>
        <w:pStyle w:val="a5"/>
        <w:numPr>
          <w:ilvl w:val="0"/>
          <w:numId w:val="10"/>
        </w:numPr>
        <w:jc w:val="both"/>
        <w:rPr>
          <w:rFonts w:ascii="Times New Roman" w:hAnsi="Times New Roman" w:cs="Times New Roman"/>
          <w:sz w:val="28"/>
          <w:szCs w:val="28"/>
        </w:rPr>
      </w:pPr>
      <w:r>
        <w:rPr>
          <w:rFonts w:ascii="Times New Roman" w:hAnsi="Times New Roman" w:cs="Times New Roman"/>
          <w:sz w:val="28"/>
          <w:szCs w:val="28"/>
        </w:rPr>
        <w:t>направление материалов в правоохранительные органы в целях рассмотрения вопроса о возбуждении уголовного дела.</w:t>
      </w:r>
    </w:p>
    <w:p w:rsidR="00DC37DA" w:rsidRPr="00633E3D" w:rsidRDefault="00DC37DA" w:rsidP="00545DE1">
      <w:pPr>
        <w:jc w:val="both"/>
        <w:rPr>
          <w:rFonts w:ascii="Times New Roman" w:hAnsi="Times New Roman" w:cs="Times New Roman"/>
          <w:b/>
          <w:sz w:val="28"/>
          <w:szCs w:val="28"/>
        </w:rPr>
      </w:pPr>
      <w:r w:rsidRPr="00633E3D">
        <w:rPr>
          <w:rFonts w:ascii="Times New Roman" w:hAnsi="Times New Roman" w:cs="Times New Roman"/>
          <w:b/>
          <w:sz w:val="28"/>
          <w:szCs w:val="28"/>
        </w:rPr>
        <w:t>ПРЕДПИСАНИЕ</w:t>
      </w:r>
    </w:p>
    <w:p w:rsidR="0044724A" w:rsidRPr="00633E3D" w:rsidRDefault="00DC37DA"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Требования к предписанию фактически в законе не установлены. </w:t>
      </w:r>
    </w:p>
    <w:p w:rsidR="00DC37DA" w:rsidRPr="00633E3D" w:rsidRDefault="00551767"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В статье </w:t>
      </w:r>
      <w:r w:rsidR="00DC37DA" w:rsidRPr="00633E3D">
        <w:rPr>
          <w:rFonts w:ascii="Times New Roman" w:hAnsi="Times New Roman" w:cs="Times New Roman"/>
          <w:sz w:val="28"/>
          <w:szCs w:val="28"/>
        </w:rPr>
        <w:t>17</w:t>
      </w:r>
      <w:r w:rsidRPr="00633E3D">
        <w:rPr>
          <w:rFonts w:ascii="Times New Roman" w:hAnsi="Times New Roman" w:cs="Times New Roman"/>
          <w:sz w:val="28"/>
          <w:szCs w:val="28"/>
        </w:rPr>
        <w:t xml:space="preserve"> Федерального закона № 294-ФЗ установлено лишь, что в п</w:t>
      </w:r>
      <w:r w:rsidR="00DC37DA" w:rsidRPr="00633E3D">
        <w:rPr>
          <w:rFonts w:ascii="Times New Roman" w:hAnsi="Times New Roman" w:cs="Times New Roman"/>
          <w:sz w:val="28"/>
          <w:szCs w:val="28"/>
        </w:rPr>
        <w:t>редписани</w:t>
      </w:r>
      <w:r w:rsidRPr="00633E3D">
        <w:rPr>
          <w:rFonts w:ascii="Times New Roman" w:hAnsi="Times New Roman" w:cs="Times New Roman"/>
          <w:sz w:val="28"/>
          <w:szCs w:val="28"/>
        </w:rPr>
        <w:t>и лицо обязывается</w:t>
      </w:r>
      <w:r w:rsidR="00DC37DA" w:rsidRPr="00633E3D">
        <w:rPr>
          <w:rFonts w:ascii="Times New Roman" w:hAnsi="Times New Roman" w:cs="Times New Roman"/>
          <w:sz w:val="28"/>
          <w:szCs w:val="28"/>
        </w:rPr>
        <w:t xml:space="preserve"> устран</w:t>
      </w:r>
      <w:r w:rsidRPr="00633E3D">
        <w:rPr>
          <w:rFonts w:ascii="Times New Roman" w:hAnsi="Times New Roman" w:cs="Times New Roman"/>
          <w:sz w:val="28"/>
          <w:szCs w:val="28"/>
        </w:rPr>
        <w:t>ить</w:t>
      </w:r>
      <w:r w:rsidR="00DC37DA" w:rsidRPr="00633E3D">
        <w:rPr>
          <w:rFonts w:ascii="Times New Roman" w:hAnsi="Times New Roman" w:cs="Times New Roman"/>
          <w:sz w:val="28"/>
          <w:szCs w:val="28"/>
        </w:rPr>
        <w:t xml:space="preserve"> выявленны</w:t>
      </w:r>
      <w:r w:rsidRPr="00633E3D">
        <w:rPr>
          <w:rFonts w:ascii="Times New Roman" w:hAnsi="Times New Roman" w:cs="Times New Roman"/>
          <w:sz w:val="28"/>
          <w:szCs w:val="28"/>
        </w:rPr>
        <w:t>е</w:t>
      </w:r>
      <w:r w:rsidR="00DC37DA" w:rsidRPr="00633E3D">
        <w:rPr>
          <w:rFonts w:ascii="Times New Roman" w:hAnsi="Times New Roman" w:cs="Times New Roman"/>
          <w:sz w:val="28"/>
          <w:szCs w:val="28"/>
        </w:rPr>
        <w:t xml:space="preserve"> нарушени</w:t>
      </w:r>
      <w:r w:rsidRPr="00633E3D">
        <w:rPr>
          <w:rFonts w:ascii="Times New Roman" w:hAnsi="Times New Roman" w:cs="Times New Roman"/>
          <w:sz w:val="28"/>
          <w:szCs w:val="28"/>
        </w:rPr>
        <w:t>я</w:t>
      </w:r>
      <w:r w:rsidR="00DC37DA" w:rsidRPr="00633E3D">
        <w:rPr>
          <w:rFonts w:ascii="Times New Roman" w:hAnsi="Times New Roman" w:cs="Times New Roman"/>
          <w:sz w:val="28"/>
          <w:szCs w:val="28"/>
        </w:rPr>
        <w:t xml:space="preserve"> с указанием сроков их устранения и (или) о проведении мероприятий по предотвращению причинения вреда охраняемым ценностям, а также других мероприятий, предусмотренных федеральными законами.</w:t>
      </w:r>
    </w:p>
    <w:p w:rsidR="00DC37DA" w:rsidRPr="00633E3D" w:rsidRDefault="00DC37DA"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Судебная практика выработала </w:t>
      </w:r>
      <w:r w:rsidR="00551767" w:rsidRPr="00633E3D">
        <w:rPr>
          <w:rFonts w:ascii="Times New Roman" w:hAnsi="Times New Roman" w:cs="Times New Roman"/>
          <w:sz w:val="28"/>
          <w:szCs w:val="28"/>
        </w:rPr>
        <w:t xml:space="preserve">более детальные </w:t>
      </w:r>
      <w:r w:rsidRPr="00633E3D">
        <w:rPr>
          <w:rFonts w:ascii="Times New Roman" w:hAnsi="Times New Roman" w:cs="Times New Roman"/>
          <w:sz w:val="28"/>
          <w:szCs w:val="28"/>
        </w:rPr>
        <w:t>требования к предписанию</w:t>
      </w:r>
      <w:r w:rsidR="00551767" w:rsidRPr="00633E3D">
        <w:rPr>
          <w:rFonts w:ascii="Times New Roman" w:hAnsi="Times New Roman" w:cs="Times New Roman"/>
          <w:sz w:val="28"/>
          <w:szCs w:val="28"/>
        </w:rPr>
        <w:t>. Согласно общему подходу</w:t>
      </w:r>
      <w:r w:rsidR="003A2D96">
        <w:rPr>
          <w:rFonts w:ascii="Times New Roman" w:hAnsi="Times New Roman" w:cs="Times New Roman"/>
          <w:sz w:val="28"/>
          <w:szCs w:val="28"/>
        </w:rPr>
        <w:t>,</w:t>
      </w:r>
      <w:r w:rsidR="00551767" w:rsidRPr="00633E3D">
        <w:rPr>
          <w:rFonts w:ascii="Times New Roman" w:hAnsi="Times New Roman" w:cs="Times New Roman"/>
          <w:sz w:val="28"/>
          <w:szCs w:val="28"/>
        </w:rPr>
        <w:t xml:space="preserve"> п</w:t>
      </w:r>
      <w:r w:rsidRPr="00633E3D">
        <w:rPr>
          <w:rFonts w:ascii="Times New Roman" w:hAnsi="Times New Roman" w:cs="Times New Roman"/>
          <w:sz w:val="28"/>
          <w:szCs w:val="28"/>
        </w:rPr>
        <w:t>редписание должно быть реально исполнимо, содержать четкие формулировки и точные указания на конкретные действия, которые должен совершить хозяйствующий субъект для прекращения и устранения выявленного нарушения. Содержащиеся в предписании формулировки должны исключать воз</w:t>
      </w:r>
      <w:r w:rsidR="00551767" w:rsidRPr="00633E3D">
        <w:rPr>
          <w:rFonts w:ascii="Times New Roman" w:hAnsi="Times New Roman" w:cs="Times New Roman"/>
          <w:sz w:val="28"/>
          <w:szCs w:val="28"/>
        </w:rPr>
        <w:t>можность двоякого толкования.</w:t>
      </w:r>
    </w:p>
    <w:p w:rsidR="00551767" w:rsidRPr="00633E3D" w:rsidRDefault="00551767"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Если выданное </w:t>
      </w:r>
      <w:r w:rsidR="0029423D">
        <w:rPr>
          <w:rFonts w:ascii="Times New Roman" w:hAnsi="Times New Roman" w:cs="Times New Roman"/>
          <w:sz w:val="28"/>
          <w:szCs w:val="28"/>
        </w:rPr>
        <w:t>в</w:t>
      </w:r>
      <w:r w:rsidRPr="00633E3D">
        <w:rPr>
          <w:rFonts w:ascii="Times New Roman" w:hAnsi="Times New Roman" w:cs="Times New Roman"/>
          <w:sz w:val="28"/>
          <w:szCs w:val="28"/>
        </w:rPr>
        <w:t>а</w:t>
      </w:r>
      <w:r w:rsidR="0029423D">
        <w:rPr>
          <w:rFonts w:ascii="Times New Roman" w:hAnsi="Times New Roman" w:cs="Times New Roman"/>
          <w:sz w:val="28"/>
          <w:szCs w:val="28"/>
        </w:rPr>
        <w:t>шей</w:t>
      </w:r>
      <w:r w:rsidRPr="00633E3D">
        <w:rPr>
          <w:rFonts w:ascii="Times New Roman" w:hAnsi="Times New Roman" w:cs="Times New Roman"/>
          <w:sz w:val="28"/>
          <w:szCs w:val="28"/>
        </w:rPr>
        <w:t xml:space="preserve"> </w:t>
      </w:r>
      <w:r w:rsidR="0029423D">
        <w:rPr>
          <w:rFonts w:ascii="Times New Roman" w:hAnsi="Times New Roman" w:cs="Times New Roman"/>
          <w:sz w:val="28"/>
          <w:szCs w:val="28"/>
        </w:rPr>
        <w:t xml:space="preserve">организации </w:t>
      </w:r>
      <w:r w:rsidRPr="00633E3D">
        <w:rPr>
          <w:rFonts w:ascii="Times New Roman" w:hAnsi="Times New Roman" w:cs="Times New Roman"/>
          <w:sz w:val="28"/>
          <w:szCs w:val="28"/>
        </w:rPr>
        <w:t xml:space="preserve">предписание не соответствует таким критериям (например, оно содержит неисполнимые требования, или оно содержит абстрактные указания о приведении в соответствие </w:t>
      </w:r>
      <w:r w:rsidR="00A01665" w:rsidRPr="00633E3D">
        <w:rPr>
          <w:rFonts w:ascii="Times New Roman" w:hAnsi="Times New Roman" w:cs="Times New Roman"/>
          <w:sz w:val="28"/>
          <w:szCs w:val="28"/>
        </w:rPr>
        <w:t>деятельности требованиям</w:t>
      </w:r>
      <w:r w:rsidRPr="00633E3D">
        <w:rPr>
          <w:rFonts w:ascii="Times New Roman" w:hAnsi="Times New Roman" w:cs="Times New Roman"/>
          <w:sz w:val="28"/>
          <w:szCs w:val="28"/>
        </w:rPr>
        <w:t xml:space="preserve"> нормативных актов, но не понятно</w:t>
      </w:r>
      <w:r w:rsidR="00A01665" w:rsidRPr="00633E3D">
        <w:rPr>
          <w:rFonts w:ascii="Times New Roman" w:hAnsi="Times New Roman" w:cs="Times New Roman"/>
          <w:sz w:val="28"/>
          <w:szCs w:val="28"/>
        </w:rPr>
        <w:t>,</w:t>
      </w:r>
      <w:r w:rsidRPr="00633E3D">
        <w:rPr>
          <w:rFonts w:ascii="Times New Roman" w:hAnsi="Times New Roman" w:cs="Times New Roman"/>
          <w:sz w:val="28"/>
          <w:szCs w:val="28"/>
        </w:rPr>
        <w:t xml:space="preserve"> каким </w:t>
      </w:r>
      <w:proofErr w:type="gramStart"/>
      <w:r w:rsidRPr="00633E3D">
        <w:rPr>
          <w:rFonts w:ascii="Times New Roman" w:hAnsi="Times New Roman" w:cs="Times New Roman"/>
          <w:sz w:val="28"/>
          <w:szCs w:val="28"/>
        </w:rPr>
        <w:t>образом</w:t>
      </w:r>
      <w:proofErr w:type="gramEnd"/>
      <w:r w:rsidRPr="00633E3D">
        <w:rPr>
          <w:rFonts w:ascii="Times New Roman" w:hAnsi="Times New Roman" w:cs="Times New Roman"/>
          <w:sz w:val="28"/>
          <w:szCs w:val="28"/>
        </w:rPr>
        <w:t xml:space="preserve"> возможно обеспеч</w:t>
      </w:r>
      <w:r w:rsidR="00A01665" w:rsidRPr="00633E3D">
        <w:rPr>
          <w:rFonts w:ascii="Times New Roman" w:hAnsi="Times New Roman" w:cs="Times New Roman"/>
          <w:sz w:val="28"/>
          <w:szCs w:val="28"/>
        </w:rPr>
        <w:t>и</w:t>
      </w:r>
      <w:r w:rsidRPr="00633E3D">
        <w:rPr>
          <w:rFonts w:ascii="Times New Roman" w:hAnsi="Times New Roman" w:cs="Times New Roman"/>
          <w:sz w:val="28"/>
          <w:szCs w:val="28"/>
        </w:rPr>
        <w:t>ть такое соответстви</w:t>
      </w:r>
      <w:r w:rsidR="00A01665" w:rsidRPr="00633E3D">
        <w:rPr>
          <w:rFonts w:ascii="Times New Roman" w:hAnsi="Times New Roman" w:cs="Times New Roman"/>
          <w:sz w:val="28"/>
          <w:szCs w:val="28"/>
        </w:rPr>
        <w:t>е</w:t>
      </w:r>
      <w:r w:rsidRPr="00633E3D">
        <w:rPr>
          <w:rFonts w:ascii="Times New Roman" w:hAnsi="Times New Roman" w:cs="Times New Roman"/>
          <w:sz w:val="28"/>
          <w:szCs w:val="28"/>
        </w:rPr>
        <w:t>), предписание может быть обжаловано в арбитражный суд.</w:t>
      </w:r>
    </w:p>
    <w:p w:rsidR="00C9657C" w:rsidRPr="00633E3D" w:rsidRDefault="00C9657C" w:rsidP="00545DE1">
      <w:pPr>
        <w:autoSpaceDE w:val="0"/>
        <w:autoSpaceDN w:val="0"/>
        <w:adjustRightInd w:val="0"/>
        <w:spacing w:after="0" w:line="240" w:lineRule="auto"/>
        <w:ind w:firstLine="720"/>
        <w:jc w:val="both"/>
        <w:rPr>
          <w:rFonts w:ascii="Times New Roman" w:hAnsi="Times New Roman" w:cs="Times New Roman"/>
          <w:sz w:val="28"/>
          <w:szCs w:val="28"/>
        </w:rPr>
      </w:pPr>
      <w:bookmarkStart w:id="1" w:name="sub_2002"/>
    </w:p>
    <w:p w:rsidR="00C9657C" w:rsidRPr="00633E3D" w:rsidRDefault="00444309" w:rsidP="00444309">
      <w:pPr>
        <w:spacing w:after="0"/>
        <w:jc w:val="both"/>
        <w:rPr>
          <w:rFonts w:ascii="Times New Roman" w:hAnsi="Times New Roman" w:cs="Times New Roman"/>
          <w:b/>
          <w:i/>
          <w:sz w:val="28"/>
          <w:szCs w:val="28"/>
        </w:rPr>
      </w:pPr>
      <w:r w:rsidRPr="00633E3D">
        <w:rPr>
          <w:rFonts w:ascii="Times New Roman" w:hAnsi="Times New Roman" w:cs="Times New Roman"/>
          <w:b/>
          <w:i/>
          <w:sz w:val="28"/>
          <w:szCs w:val="28"/>
        </w:rPr>
        <w:t xml:space="preserve">Постановление Федерального арбитражного суда Волго-Вятского </w:t>
      </w:r>
      <w:r w:rsidR="00633E3D">
        <w:rPr>
          <w:rFonts w:ascii="Times New Roman" w:hAnsi="Times New Roman" w:cs="Times New Roman"/>
          <w:b/>
          <w:i/>
          <w:sz w:val="28"/>
          <w:szCs w:val="28"/>
        </w:rPr>
        <w:t>о</w:t>
      </w:r>
      <w:r w:rsidRPr="00633E3D">
        <w:rPr>
          <w:rFonts w:ascii="Times New Roman" w:hAnsi="Times New Roman" w:cs="Times New Roman"/>
          <w:b/>
          <w:i/>
          <w:sz w:val="28"/>
          <w:szCs w:val="28"/>
        </w:rPr>
        <w:t xml:space="preserve">круга </w:t>
      </w:r>
      <w:r w:rsidR="00C9657C" w:rsidRPr="00633E3D">
        <w:rPr>
          <w:rFonts w:ascii="Times New Roman" w:hAnsi="Times New Roman" w:cs="Times New Roman"/>
          <w:b/>
          <w:i/>
          <w:sz w:val="28"/>
          <w:szCs w:val="28"/>
        </w:rPr>
        <w:t xml:space="preserve">от 27 сентября 2013 г. по делу </w:t>
      </w:r>
      <w:r w:rsidRPr="00633E3D">
        <w:rPr>
          <w:rFonts w:ascii="Times New Roman" w:hAnsi="Times New Roman" w:cs="Times New Roman"/>
          <w:b/>
          <w:i/>
          <w:sz w:val="28"/>
          <w:szCs w:val="28"/>
        </w:rPr>
        <w:t>№</w:t>
      </w:r>
      <w:r w:rsidR="00C9657C" w:rsidRPr="00633E3D">
        <w:rPr>
          <w:rFonts w:ascii="Times New Roman" w:hAnsi="Times New Roman" w:cs="Times New Roman"/>
          <w:b/>
          <w:i/>
          <w:sz w:val="28"/>
          <w:szCs w:val="28"/>
        </w:rPr>
        <w:t xml:space="preserve"> А29-8349/2012</w:t>
      </w:r>
    </w:p>
    <w:p w:rsidR="00C9657C" w:rsidRPr="00633E3D" w:rsidRDefault="00C9657C" w:rsidP="00444309">
      <w:pPr>
        <w:spacing w:after="0"/>
        <w:jc w:val="both"/>
        <w:rPr>
          <w:rFonts w:ascii="Times New Roman" w:hAnsi="Times New Roman" w:cs="Times New Roman"/>
          <w:i/>
          <w:sz w:val="28"/>
          <w:szCs w:val="28"/>
        </w:rPr>
      </w:pPr>
      <w:r w:rsidRPr="00633E3D">
        <w:rPr>
          <w:rFonts w:ascii="Times New Roman" w:hAnsi="Times New Roman" w:cs="Times New Roman"/>
          <w:i/>
          <w:sz w:val="28"/>
          <w:szCs w:val="28"/>
        </w:rPr>
        <w:t xml:space="preserve">Как следует из материалов дела, </w:t>
      </w:r>
      <w:r w:rsidR="00444309" w:rsidRPr="00633E3D">
        <w:rPr>
          <w:rFonts w:ascii="Times New Roman" w:hAnsi="Times New Roman" w:cs="Times New Roman"/>
          <w:i/>
          <w:sz w:val="28"/>
          <w:szCs w:val="28"/>
        </w:rPr>
        <w:t>о</w:t>
      </w:r>
      <w:r w:rsidRPr="00633E3D">
        <w:rPr>
          <w:rFonts w:ascii="Times New Roman" w:hAnsi="Times New Roman" w:cs="Times New Roman"/>
          <w:i/>
          <w:sz w:val="28"/>
          <w:szCs w:val="28"/>
        </w:rPr>
        <w:t>тдел</w:t>
      </w:r>
      <w:r w:rsidR="00444309" w:rsidRPr="00633E3D">
        <w:rPr>
          <w:rFonts w:ascii="Times New Roman" w:hAnsi="Times New Roman" w:cs="Times New Roman"/>
          <w:i/>
          <w:sz w:val="28"/>
          <w:szCs w:val="28"/>
        </w:rPr>
        <w:t xml:space="preserve"> </w:t>
      </w:r>
      <w:proofErr w:type="spellStart"/>
      <w:r w:rsidR="00444309" w:rsidRPr="00633E3D">
        <w:rPr>
          <w:rFonts w:ascii="Times New Roman" w:hAnsi="Times New Roman" w:cs="Times New Roman"/>
          <w:i/>
          <w:sz w:val="28"/>
          <w:szCs w:val="28"/>
        </w:rPr>
        <w:t>госпожнадзора</w:t>
      </w:r>
      <w:proofErr w:type="spellEnd"/>
      <w:r w:rsidRPr="00633E3D">
        <w:rPr>
          <w:rFonts w:ascii="Times New Roman" w:hAnsi="Times New Roman" w:cs="Times New Roman"/>
          <w:i/>
          <w:sz w:val="28"/>
          <w:szCs w:val="28"/>
        </w:rPr>
        <w:t xml:space="preserve"> </w:t>
      </w:r>
      <w:r w:rsidR="00444309" w:rsidRPr="00633E3D">
        <w:rPr>
          <w:rFonts w:ascii="Times New Roman" w:hAnsi="Times New Roman" w:cs="Times New Roman"/>
          <w:i/>
          <w:sz w:val="28"/>
          <w:szCs w:val="28"/>
        </w:rPr>
        <w:t xml:space="preserve">в июне </w:t>
      </w:r>
      <w:r w:rsidRPr="00633E3D">
        <w:rPr>
          <w:rFonts w:ascii="Times New Roman" w:hAnsi="Times New Roman" w:cs="Times New Roman"/>
          <w:i/>
          <w:sz w:val="28"/>
          <w:szCs w:val="28"/>
        </w:rPr>
        <w:t>2012</w:t>
      </w:r>
      <w:r w:rsidR="00444309" w:rsidRPr="00633E3D">
        <w:rPr>
          <w:rFonts w:ascii="Times New Roman" w:hAnsi="Times New Roman" w:cs="Times New Roman"/>
          <w:i/>
          <w:sz w:val="28"/>
          <w:szCs w:val="28"/>
        </w:rPr>
        <w:t xml:space="preserve"> года </w:t>
      </w:r>
      <w:r w:rsidRPr="00633E3D">
        <w:rPr>
          <w:rFonts w:ascii="Times New Roman" w:hAnsi="Times New Roman" w:cs="Times New Roman"/>
          <w:i/>
          <w:sz w:val="28"/>
          <w:szCs w:val="28"/>
        </w:rPr>
        <w:t xml:space="preserve">провел плановую проверку соблюдения </w:t>
      </w:r>
      <w:r w:rsidR="00444309" w:rsidRPr="00633E3D">
        <w:rPr>
          <w:rFonts w:ascii="Times New Roman" w:hAnsi="Times New Roman" w:cs="Times New Roman"/>
          <w:i/>
          <w:sz w:val="28"/>
          <w:szCs w:val="28"/>
        </w:rPr>
        <w:t>образовательным у</w:t>
      </w:r>
      <w:r w:rsidRPr="00633E3D">
        <w:rPr>
          <w:rFonts w:ascii="Times New Roman" w:hAnsi="Times New Roman" w:cs="Times New Roman"/>
          <w:i/>
          <w:sz w:val="28"/>
          <w:szCs w:val="28"/>
        </w:rPr>
        <w:t>чреждением обязательных требований пожарной безопасности при эксплуатации здания школы, расположенного по адресу: город Сык</w:t>
      </w:r>
      <w:r w:rsidR="00444309" w:rsidRPr="00633E3D">
        <w:rPr>
          <w:rFonts w:ascii="Times New Roman" w:hAnsi="Times New Roman" w:cs="Times New Roman"/>
          <w:i/>
          <w:sz w:val="28"/>
          <w:szCs w:val="28"/>
        </w:rPr>
        <w:t xml:space="preserve">тывкар, п. Верхний </w:t>
      </w:r>
      <w:proofErr w:type="spellStart"/>
      <w:r w:rsidR="00444309" w:rsidRPr="00633E3D">
        <w:rPr>
          <w:rFonts w:ascii="Times New Roman" w:hAnsi="Times New Roman" w:cs="Times New Roman"/>
          <w:i/>
          <w:sz w:val="28"/>
          <w:szCs w:val="28"/>
        </w:rPr>
        <w:t>Чов</w:t>
      </w:r>
      <w:proofErr w:type="spellEnd"/>
      <w:r w:rsidR="00444309" w:rsidRPr="00633E3D">
        <w:rPr>
          <w:rFonts w:ascii="Times New Roman" w:hAnsi="Times New Roman" w:cs="Times New Roman"/>
          <w:i/>
          <w:sz w:val="28"/>
          <w:szCs w:val="28"/>
        </w:rPr>
        <w:t>, дом 60.</w:t>
      </w:r>
    </w:p>
    <w:p w:rsidR="00C9657C" w:rsidRPr="00633E3D" w:rsidRDefault="00444309" w:rsidP="00444309">
      <w:pPr>
        <w:spacing w:after="0"/>
        <w:jc w:val="both"/>
        <w:rPr>
          <w:rFonts w:ascii="Times New Roman" w:hAnsi="Times New Roman" w:cs="Times New Roman"/>
          <w:i/>
          <w:sz w:val="28"/>
          <w:szCs w:val="28"/>
        </w:rPr>
      </w:pPr>
      <w:r w:rsidRPr="00633E3D">
        <w:rPr>
          <w:rFonts w:ascii="Times New Roman" w:hAnsi="Times New Roman" w:cs="Times New Roman"/>
          <w:i/>
          <w:sz w:val="28"/>
          <w:szCs w:val="28"/>
        </w:rPr>
        <w:t xml:space="preserve">По результатам проверки было </w:t>
      </w:r>
      <w:r w:rsidR="00C9657C" w:rsidRPr="00633E3D">
        <w:rPr>
          <w:rFonts w:ascii="Times New Roman" w:hAnsi="Times New Roman" w:cs="Times New Roman"/>
          <w:i/>
          <w:sz w:val="28"/>
          <w:szCs w:val="28"/>
        </w:rPr>
        <w:t xml:space="preserve">установлено, что ширина эвакуационного выхода </w:t>
      </w:r>
      <w:r w:rsidRPr="00633E3D">
        <w:rPr>
          <w:rFonts w:ascii="Times New Roman" w:hAnsi="Times New Roman" w:cs="Times New Roman"/>
          <w:i/>
          <w:sz w:val="28"/>
          <w:szCs w:val="28"/>
        </w:rPr>
        <w:t xml:space="preserve">на улицу из тамбура 1-го этажа составляла </w:t>
      </w:r>
      <w:r w:rsidR="00C9657C" w:rsidRPr="00633E3D">
        <w:rPr>
          <w:rFonts w:ascii="Times New Roman" w:hAnsi="Times New Roman" w:cs="Times New Roman"/>
          <w:i/>
          <w:sz w:val="28"/>
          <w:szCs w:val="28"/>
        </w:rPr>
        <w:t xml:space="preserve">менее 0,8 метра (74 см), высота </w:t>
      </w:r>
      <w:r w:rsidR="00C9657C" w:rsidRPr="00633E3D">
        <w:rPr>
          <w:rFonts w:ascii="Times New Roman" w:hAnsi="Times New Roman" w:cs="Times New Roman"/>
          <w:i/>
          <w:sz w:val="28"/>
          <w:szCs w:val="28"/>
        </w:rPr>
        <w:lastRenderedPageBreak/>
        <w:t>эвакуационного выхода менее 1,9 метра (1,8 метра); эвакуационное освещение в местах, опасных для прохода людей, отсутств</w:t>
      </w:r>
      <w:r w:rsidRPr="00633E3D">
        <w:rPr>
          <w:rFonts w:ascii="Times New Roman" w:hAnsi="Times New Roman" w:cs="Times New Roman"/>
          <w:i/>
          <w:sz w:val="28"/>
          <w:szCs w:val="28"/>
        </w:rPr>
        <w:t>овало</w:t>
      </w:r>
      <w:r w:rsidR="00C9657C" w:rsidRPr="00633E3D">
        <w:rPr>
          <w:rFonts w:ascii="Times New Roman" w:hAnsi="Times New Roman" w:cs="Times New Roman"/>
          <w:i/>
          <w:sz w:val="28"/>
          <w:szCs w:val="28"/>
        </w:rPr>
        <w:t>.</w:t>
      </w:r>
    </w:p>
    <w:p w:rsidR="00444309" w:rsidRPr="00633E3D" w:rsidRDefault="00444309" w:rsidP="00444309">
      <w:pPr>
        <w:spacing w:after="0"/>
        <w:jc w:val="both"/>
        <w:rPr>
          <w:rFonts w:ascii="Times New Roman" w:hAnsi="Times New Roman" w:cs="Times New Roman"/>
          <w:i/>
          <w:sz w:val="28"/>
          <w:szCs w:val="28"/>
        </w:rPr>
      </w:pPr>
      <w:r w:rsidRPr="00633E3D">
        <w:rPr>
          <w:rFonts w:ascii="Times New Roman" w:hAnsi="Times New Roman" w:cs="Times New Roman"/>
          <w:i/>
          <w:sz w:val="28"/>
          <w:szCs w:val="28"/>
        </w:rPr>
        <w:t>Образовательному учреждению было выдано обязательное для исполнения</w:t>
      </w:r>
      <w:r w:rsidR="00C9657C" w:rsidRPr="00633E3D">
        <w:rPr>
          <w:rFonts w:ascii="Times New Roman" w:hAnsi="Times New Roman" w:cs="Times New Roman"/>
          <w:i/>
          <w:sz w:val="28"/>
          <w:szCs w:val="28"/>
        </w:rPr>
        <w:t xml:space="preserve"> предписани</w:t>
      </w:r>
      <w:r w:rsidRPr="00633E3D">
        <w:rPr>
          <w:rFonts w:ascii="Times New Roman" w:hAnsi="Times New Roman" w:cs="Times New Roman"/>
          <w:i/>
          <w:sz w:val="28"/>
          <w:szCs w:val="28"/>
        </w:rPr>
        <w:t>е</w:t>
      </w:r>
      <w:r w:rsidR="00C9657C" w:rsidRPr="00633E3D">
        <w:rPr>
          <w:rFonts w:ascii="Times New Roman" w:hAnsi="Times New Roman" w:cs="Times New Roman"/>
          <w:i/>
          <w:sz w:val="28"/>
          <w:szCs w:val="28"/>
        </w:rPr>
        <w:t>, связанн</w:t>
      </w:r>
      <w:r w:rsidRPr="00633E3D">
        <w:rPr>
          <w:rFonts w:ascii="Times New Roman" w:hAnsi="Times New Roman" w:cs="Times New Roman"/>
          <w:i/>
          <w:sz w:val="28"/>
          <w:szCs w:val="28"/>
        </w:rPr>
        <w:t>о</w:t>
      </w:r>
      <w:r w:rsidR="00C9657C" w:rsidRPr="00633E3D">
        <w:rPr>
          <w:rFonts w:ascii="Times New Roman" w:hAnsi="Times New Roman" w:cs="Times New Roman"/>
          <w:i/>
          <w:sz w:val="28"/>
          <w:szCs w:val="28"/>
        </w:rPr>
        <w:t xml:space="preserve">е с необходимостью увеличения эвакуационного выхода по ширине и высоте. </w:t>
      </w:r>
      <w:r w:rsidRPr="00633E3D">
        <w:rPr>
          <w:rFonts w:ascii="Times New Roman" w:hAnsi="Times New Roman" w:cs="Times New Roman"/>
          <w:i/>
          <w:sz w:val="28"/>
          <w:szCs w:val="28"/>
        </w:rPr>
        <w:t>Данное требование было оспорено в арбитражный суд как неисполнимое. Образовательное учреждение в исковом заявлении указало, что увеличение проема по ширине и высоте требует реконструкции запасного выхода со значительными конструктивными мероприятиями, затрагивающими несущие элементы здания, и для устранения допущенных нарушений необходимо выполнить проект реконструкции с устройством второго эвакуационного выхода.</w:t>
      </w:r>
      <w:r w:rsidR="009070CB">
        <w:rPr>
          <w:rFonts w:ascii="Times New Roman" w:hAnsi="Times New Roman" w:cs="Times New Roman"/>
          <w:i/>
          <w:sz w:val="28"/>
          <w:szCs w:val="28"/>
        </w:rPr>
        <w:t xml:space="preserve"> Соответствующее финансирование на производство таких капитальных работ у образовательного учреждения отсутствует.</w:t>
      </w:r>
    </w:p>
    <w:p w:rsidR="00C9657C" w:rsidRPr="002459A1" w:rsidRDefault="00444309" w:rsidP="002459A1">
      <w:pPr>
        <w:jc w:val="both"/>
        <w:rPr>
          <w:rFonts w:ascii="Times New Roman" w:hAnsi="Times New Roman" w:cs="Times New Roman"/>
          <w:i/>
          <w:sz w:val="28"/>
          <w:szCs w:val="28"/>
        </w:rPr>
      </w:pPr>
      <w:r w:rsidRPr="00633E3D">
        <w:rPr>
          <w:rFonts w:ascii="Times New Roman" w:hAnsi="Times New Roman" w:cs="Times New Roman"/>
          <w:i/>
          <w:sz w:val="28"/>
          <w:szCs w:val="28"/>
        </w:rPr>
        <w:t xml:space="preserve">Суд, рассматривая данный спор, пришел к выводу, что выявленные нарушения невозможно устранить, поскольку для их устранения предварительно требуется выполнение работ капитального характера. Кроме того, требуемые расширения могут привести к нарушению целостности строительных конструкций здания. Доказательств обратного, в том числе заключений специализированных организаций о возможности исполнения перечисленных пунктов предписания, отдел </w:t>
      </w:r>
      <w:proofErr w:type="spellStart"/>
      <w:r w:rsidRPr="00633E3D">
        <w:rPr>
          <w:rFonts w:ascii="Times New Roman" w:hAnsi="Times New Roman" w:cs="Times New Roman"/>
          <w:i/>
          <w:sz w:val="28"/>
          <w:szCs w:val="28"/>
        </w:rPr>
        <w:t>госпожнадзора</w:t>
      </w:r>
      <w:proofErr w:type="spellEnd"/>
      <w:r w:rsidRPr="00633E3D">
        <w:rPr>
          <w:rFonts w:ascii="Times New Roman" w:hAnsi="Times New Roman" w:cs="Times New Roman"/>
          <w:i/>
          <w:sz w:val="28"/>
          <w:szCs w:val="28"/>
        </w:rPr>
        <w:t xml:space="preserve"> в суд не представил.</w:t>
      </w:r>
      <w:r w:rsidR="00B82A9B" w:rsidRPr="00633E3D">
        <w:rPr>
          <w:rFonts w:ascii="Times New Roman" w:hAnsi="Times New Roman" w:cs="Times New Roman"/>
          <w:i/>
          <w:sz w:val="28"/>
          <w:szCs w:val="28"/>
        </w:rPr>
        <w:t xml:space="preserve"> В итоге предписание в оспоренной части было судом отменено.</w:t>
      </w:r>
    </w:p>
    <w:p w:rsidR="002459A1" w:rsidRDefault="002459A1" w:rsidP="002459A1">
      <w:pPr>
        <w:jc w:val="both"/>
        <w:rPr>
          <w:rFonts w:ascii="Times New Roman" w:hAnsi="Times New Roman" w:cs="Times New Roman"/>
          <w:sz w:val="28"/>
          <w:szCs w:val="28"/>
        </w:rPr>
      </w:pPr>
      <w:r w:rsidRPr="002459A1">
        <w:rPr>
          <w:rFonts w:ascii="Times New Roman" w:hAnsi="Times New Roman" w:cs="Times New Roman"/>
          <w:sz w:val="28"/>
          <w:szCs w:val="28"/>
        </w:rPr>
        <w:t>Практике известны случаи, когда контролирующие органы для того, чтобы обойти требования об исполнимости выдаваемого предписания</w:t>
      </w:r>
      <w:r w:rsidR="009070CB">
        <w:rPr>
          <w:rFonts w:ascii="Times New Roman" w:hAnsi="Times New Roman" w:cs="Times New Roman"/>
          <w:sz w:val="28"/>
          <w:szCs w:val="28"/>
        </w:rPr>
        <w:t xml:space="preserve"> образовательным учреждением</w:t>
      </w:r>
      <w:r w:rsidRPr="002459A1">
        <w:rPr>
          <w:rFonts w:ascii="Times New Roman" w:hAnsi="Times New Roman" w:cs="Times New Roman"/>
          <w:sz w:val="28"/>
          <w:szCs w:val="28"/>
        </w:rPr>
        <w:t xml:space="preserve">, выдают его не самому образовательному учреждению, а его учредителю. </w:t>
      </w:r>
      <w:r>
        <w:rPr>
          <w:rFonts w:ascii="Times New Roman" w:hAnsi="Times New Roman" w:cs="Times New Roman"/>
          <w:sz w:val="28"/>
          <w:szCs w:val="28"/>
        </w:rPr>
        <w:t>В этом случа</w:t>
      </w:r>
      <w:r w:rsidR="009070CB">
        <w:rPr>
          <w:rFonts w:ascii="Times New Roman" w:hAnsi="Times New Roman" w:cs="Times New Roman"/>
          <w:sz w:val="28"/>
          <w:szCs w:val="28"/>
        </w:rPr>
        <w:t>е</w:t>
      </w:r>
      <w:r>
        <w:rPr>
          <w:rFonts w:ascii="Times New Roman" w:hAnsi="Times New Roman" w:cs="Times New Roman"/>
          <w:sz w:val="28"/>
          <w:szCs w:val="28"/>
        </w:rPr>
        <w:t xml:space="preserve"> учредитель уже не может ссылаться на то, что выданное предписание не может быть им исполнено ввиду недостатка финансирования, так как именно от него зависит доведение до подведомственных учреждений соответствующих субсидий или заключение </w:t>
      </w:r>
      <w:r w:rsidRPr="0045008B">
        <w:rPr>
          <w:rFonts w:ascii="Times New Roman" w:hAnsi="Times New Roman" w:cs="Times New Roman"/>
          <w:sz w:val="28"/>
          <w:szCs w:val="28"/>
        </w:rPr>
        <w:t>конт</w:t>
      </w:r>
      <w:r w:rsidR="0045008B" w:rsidRPr="0045008B">
        <w:rPr>
          <w:rFonts w:ascii="Times New Roman" w:hAnsi="Times New Roman" w:cs="Times New Roman"/>
          <w:sz w:val="28"/>
          <w:szCs w:val="28"/>
        </w:rPr>
        <w:t>р</w:t>
      </w:r>
      <w:r w:rsidRPr="0045008B">
        <w:rPr>
          <w:rFonts w:ascii="Times New Roman" w:hAnsi="Times New Roman" w:cs="Times New Roman"/>
          <w:sz w:val="28"/>
          <w:szCs w:val="28"/>
        </w:rPr>
        <w:t>акта</w:t>
      </w:r>
      <w:r>
        <w:rPr>
          <w:rFonts w:ascii="Times New Roman" w:hAnsi="Times New Roman" w:cs="Times New Roman"/>
          <w:sz w:val="28"/>
          <w:szCs w:val="28"/>
        </w:rPr>
        <w:t xml:space="preserve"> на выполнение подрядных работ вплоть до реконструкции зданий и сооружений.</w:t>
      </w:r>
    </w:p>
    <w:p w:rsidR="002459A1" w:rsidRPr="00633E3D" w:rsidRDefault="002459A1" w:rsidP="002459A1">
      <w:pPr>
        <w:autoSpaceDE w:val="0"/>
        <w:autoSpaceDN w:val="0"/>
        <w:adjustRightInd w:val="0"/>
        <w:spacing w:after="0" w:line="240" w:lineRule="auto"/>
        <w:jc w:val="both"/>
        <w:rPr>
          <w:rFonts w:ascii="Times New Roman" w:hAnsi="Times New Roman" w:cs="Times New Roman"/>
          <w:b/>
          <w:bCs/>
          <w:i/>
          <w:sz w:val="28"/>
          <w:szCs w:val="28"/>
        </w:rPr>
      </w:pPr>
      <w:proofErr w:type="gramStart"/>
      <w:r w:rsidRPr="00633E3D">
        <w:rPr>
          <w:rFonts w:ascii="Times New Roman" w:hAnsi="Times New Roman" w:cs="Times New Roman"/>
          <w:b/>
          <w:bCs/>
          <w:i/>
          <w:sz w:val="28"/>
          <w:szCs w:val="28"/>
        </w:rPr>
        <w:t>Постановление Федерального арбитражный суда Поволжского округа от 2 апреля 2013 г. по делу № А55-17961/2012</w:t>
      </w:r>
      <w:proofErr w:type="gramEnd"/>
    </w:p>
    <w:p w:rsidR="00FB378D" w:rsidRDefault="002459A1" w:rsidP="00FB378D">
      <w:pPr>
        <w:spacing w:after="0"/>
        <w:jc w:val="both"/>
        <w:rPr>
          <w:rFonts w:ascii="Times New Roman" w:hAnsi="Times New Roman" w:cs="Times New Roman"/>
          <w:i/>
          <w:sz w:val="28"/>
          <w:szCs w:val="28"/>
        </w:rPr>
      </w:pPr>
      <w:proofErr w:type="gramStart"/>
      <w:r w:rsidRPr="00633E3D">
        <w:rPr>
          <w:rFonts w:ascii="Times New Roman" w:hAnsi="Times New Roman" w:cs="Times New Roman"/>
          <w:i/>
          <w:sz w:val="28"/>
          <w:szCs w:val="28"/>
        </w:rPr>
        <w:t xml:space="preserve">Как установлено судом, с 04.04.2012 по 17.04.2012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Самарской области была проведена внеплановая проверка исполнения </w:t>
      </w:r>
      <w:r w:rsidR="00F67F0B" w:rsidRPr="00F67F0B">
        <w:rPr>
          <w:rFonts w:ascii="Times New Roman" w:hAnsi="Times New Roman" w:cs="Times New Roman"/>
          <w:i/>
          <w:sz w:val="28"/>
          <w:szCs w:val="28"/>
        </w:rPr>
        <w:t>Администраци</w:t>
      </w:r>
      <w:r w:rsidR="00F67F0B">
        <w:rPr>
          <w:rFonts w:ascii="Times New Roman" w:hAnsi="Times New Roman" w:cs="Times New Roman"/>
          <w:i/>
          <w:sz w:val="28"/>
          <w:szCs w:val="28"/>
        </w:rPr>
        <w:t>ей</w:t>
      </w:r>
      <w:r w:rsidR="00F67F0B" w:rsidRPr="00F67F0B">
        <w:rPr>
          <w:rFonts w:ascii="Times New Roman" w:hAnsi="Times New Roman" w:cs="Times New Roman"/>
          <w:i/>
          <w:sz w:val="28"/>
          <w:szCs w:val="28"/>
        </w:rPr>
        <w:t xml:space="preserve"> муниципального района Борский Самарской области </w:t>
      </w:r>
      <w:r w:rsidRPr="00633E3D">
        <w:rPr>
          <w:rFonts w:ascii="Times New Roman" w:hAnsi="Times New Roman" w:cs="Times New Roman"/>
          <w:i/>
          <w:sz w:val="28"/>
          <w:szCs w:val="28"/>
        </w:rPr>
        <w:t>ранее выданного предписания по устранению нарушений т</w:t>
      </w:r>
      <w:r w:rsidR="00F67F0B">
        <w:rPr>
          <w:rFonts w:ascii="Times New Roman" w:hAnsi="Times New Roman" w:cs="Times New Roman"/>
          <w:i/>
          <w:sz w:val="28"/>
          <w:szCs w:val="28"/>
        </w:rPr>
        <w:t>ребований пожарной безопасности в зданиях четырех  муниципальных школ</w:t>
      </w:r>
      <w:r w:rsidR="00FB378D">
        <w:rPr>
          <w:rFonts w:ascii="Times New Roman" w:hAnsi="Times New Roman" w:cs="Times New Roman"/>
          <w:i/>
          <w:sz w:val="28"/>
          <w:szCs w:val="28"/>
        </w:rPr>
        <w:t xml:space="preserve"> (в селах </w:t>
      </w:r>
      <w:proofErr w:type="spellStart"/>
      <w:r w:rsidR="00FB378D">
        <w:rPr>
          <w:rFonts w:ascii="Times New Roman" w:hAnsi="Times New Roman" w:cs="Times New Roman"/>
          <w:i/>
          <w:sz w:val="28"/>
          <w:szCs w:val="28"/>
        </w:rPr>
        <w:t>Долматовка</w:t>
      </w:r>
      <w:proofErr w:type="spellEnd"/>
      <w:r w:rsidR="00FB378D">
        <w:rPr>
          <w:rFonts w:ascii="Times New Roman" w:hAnsi="Times New Roman" w:cs="Times New Roman"/>
          <w:i/>
          <w:sz w:val="28"/>
          <w:szCs w:val="28"/>
        </w:rPr>
        <w:t xml:space="preserve">, Петровка, Гвардейцы, </w:t>
      </w:r>
      <w:proofErr w:type="spellStart"/>
      <w:r w:rsidR="00FB378D">
        <w:rPr>
          <w:rFonts w:ascii="Times New Roman" w:hAnsi="Times New Roman" w:cs="Times New Roman"/>
          <w:i/>
          <w:sz w:val="28"/>
          <w:szCs w:val="28"/>
        </w:rPr>
        <w:t>Заплавное</w:t>
      </w:r>
      <w:proofErr w:type="spellEnd"/>
      <w:r w:rsidR="00FB378D">
        <w:rPr>
          <w:rFonts w:ascii="Times New Roman" w:hAnsi="Times New Roman" w:cs="Times New Roman"/>
          <w:i/>
          <w:sz w:val="28"/>
          <w:szCs w:val="28"/>
        </w:rPr>
        <w:t>)</w:t>
      </w:r>
      <w:r w:rsidR="00F67F0B">
        <w:rPr>
          <w:rFonts w:ascii="Times New Roman" w:hAnsi="Times New Roman" w:cs="Times New Roman"/>
          <w:i/>
          <w:sz w:val="28"/>
          <w:szCs w:val="28"/>
        </w:rPr>
        <w:t xml:space="preserve">. </w:t>
      </w:r>
      <w:proofErr w:type="gramEnd"/>
    </w:p>
    <w:p w:rsidR="00FB378D" w:rsidRDefault="00F67F0B" w:rsidP="00FB378D">
      <w:pPr>
        <w:spacing w:after="0"/>
        <w:jc w:val="both"/>
        <w:rPr>
          <w:rFonts w:ascii="Times New Roman" w:hAnsi="Times New Roman" w:cs="Times New Roman"/>
          <w:i/>
          <w:sz w:val="28"/>
          <w:szCs w:val="28"/>
        </w:rPr>
      </w:pPr>
      <w:r w:rsidRPr="00633E3D">
        <w:rPr>
          <w:rFonts w:ascii="Times New Roman" w:hAnsi="Times New Roman" w:cs="Times New Roman"/>
          <w:i/>
          <w:sz w:val="28"/>
          <w:szCs w:val="28"/>
        </w:rPr>
        <w:t>По результата</w:t>
      </w:r>
      <w:r>
        <w:rPr>
          <w:rFonts w:ascii="Times New Roman" w:hAnsi="Times New Roman" w:cs="Times New Roman"/>
          <w:i/>
          <w:sz w:val="28"/>
          <w:szCs w:val="28"/>
        </w:rPr>
        <w:t>м проверки было</w:t>
      </w:r>
      <w:r w:rsidRPr="00633E3D">
        <w:rPr>
          <w:rFonts w:ascii="Times New Roman" w:hAnsi="Times New Roman" w:cs="Times New Roman"/>
          <w:i/>
          <w:sz w:val="28"/>
          <w:szCs w:val="28"/>
        </w:rPr>
        <w:t xml:space="preserve"> выдано </w:t>
      </w:r>
      <w:r>
        <w:rPr>
          <w:rFonts w:ascii="Times New Roman" w:hAnsi="Times New Roman" w:cs="Times New Roman"/>
          <w:i/>
          <w:sz w:val="28"/>
          <w:szCs w:val="28"/>
        </w:rPr>
        <w:t xml:space="preserve">повторное </w:t>
      </w:r>
      <w:r w:rsidRPr="00633E3D">
        <w:rPr>
          <w:rFonts w:ascii="Times New Roman" w:hAnsi="Times New Roman" w:cs="Times New Roman"/>
          <w:i/>
          <w:sz w:val="28"/>
          <w:szCs w:val="28"/>
        </w:rPr>
        <w:t xml:space="preserve">предписание, которым </w:t>
      </w:r>
      <w:r>
        <w:rPr>
          <w:rFonts w:ascii="Times New Roman" w:hAnsi="Times New Roman" w:cs="Times New Roman"/>
          <w:i/>
          <w:sz w:val="28"/>
          <w:szCs w:val="28"/>
        </w:rPr>
        <w:t>местной администрации было</w:t>
      </w:r>
      <w:r w:rsidRPr="00633E3D">
        <w:rPr>
          <w:rFonts w:ascii="Times New Roman" w:hAnsi="Times New Roman" w:cs="Times New Roman"/>
          <w:i/>
          <w:sz w:val="28"/>
          <w:szCs w:val="28"/>
        </w:rPr>
        <w:t xml:space="preserve"> предложено устранить нарушения требований </w:t>
      </w:r>
      <w:r>
        <w:rPr>
          <w:rFonts w:ascii="Times New Roman" w:hAnsi="Times New Roman" w:cs="Times New Roman"/>
          <w:i/>
          <w:sz w:val="28"/>
          <w:szCs w:val="28"/>
        </w:rPr>
        <w:t>ППБ 01-03, СНиП 21-01-97</w:t>
      </w:r>
      <w:r w:rsidRPr="00633E3D">
        <w:rPr>
          <w:rFonts w:ascii="Times New Roman" w:hAnsi="Times New Roman" w:cs="Times New Roman"/>
          <w:i/>
          <w:sz w:val="28"/>
          <w:szCs w:val="28"/>
        </w:rPr>
        <w:t xml:space="preserve">, Федерального закона от 22.07.2008 </w:t>
      </w:r>
      <w:r>
        <w:rPr>
          <w:rFonts w:ascii="Times New Roman" w:hAnsi="Times New Roman" w:cs="Times New Roman"/>
          <w:i/>
          <w:sz w:val="28"/>
          <w:szCs w:val="28"/>
        </w:rPr>
        <w:t>№</w:t>
      </w:r>
      <w:r w:rsidRPr="00633E3D">
        <w:rPr>
          <w:rFonts w:ascii="Times New Roman" w:hAnsi="Times New Roman" w:cs="Times New Roman"/>
          <w:i/>
          <w:sz w:val="28"/>
          <w:szCs w:val="28"/>
        </w:rPr>
        <w:t xml:space="preserve"> 123-ФЗ </w:t>
      </w:r>
      <w:r>
        <w:rPr>
          <w:rFonts w:ascii="Times New Roman" w:hAnsi="Times New Roman" w:cs="Times New Roman"/>
          <w:i/>
          <w:sz w:val="28"/>
          <w:szCs w:val="28"/>
        </w:rPr>
        <w:t>«</w:t>
      </w:r>
      <w:r w:rsidRPr="00633E3D">
        <w:rPr>
          <w:rFonts w:ascii="Times New Roman" w:hAnsi="Times New Roman" w:cs="Times New Roman"/>
          <w:i/>
          <w:sz w:val="28"/>
          <w:szCs w:val="28"/>
        </w:rPr>
        <w:t xml:space="preserve">Технический </w:t>
      </w:r>
      <w:r w:rsidRPr="00633E3D">
        <w:rPr>
          <w:rFonts w:ascii="Times New Roman" w:hAnsi="Times New Roman" w:cs="Times New Roman"/>
          <w:i/>
          <w:sz w:val="28"/>
          <w:szCs w:val="28"/>
        </w:rPr>
        <w:lastRenderedPageBreak/>
        <w:t>регламент о тр</w:t>
      </w:r>
      <w:r>
        <w:rPr>
          <w:rFonts w:ascii="Times New Roman" w:hAnsi="Times New Roman" w:cs="Times New Roman"/>
          <w:i/>
          <w:sz w:val="28"/>
          <w:szCs w:val="28"/>
        </w:rPr>
        <w:t>ебованиях пожарной безопасности» и привести здания школ в соответствие установленным требованиям</w:t>
      </w:r>
      <w:r w:rsidRPr="00633E3D">
        <w:rPr>
          <w:rFonts w:ascii="Times New Roman" w:hAnsi="Times New Roman" w:cs="Times New Roman"/>
          <w:i/>
          <w:sz w:val="28"/>
          <w:szCs w:val="28"/>
        </w:rPr>
        <w:t>.</w:t>
      </w:r>
      <w:r>
        <w:rPr>
          <w:rFonts w:ascii="Times New Roman" w:hAnsi="Times New Roman" w:cs="Times New Roman"/>
          <w:i/>
          <w:sz w:val="28"/>
          <w:szCs w:val="28"/>
        </w:rPr>
        <w:t xml:space="preserve"> </w:t>
      </w:r>
    </w:p>
    <w:p w:rsidR="00F67F0B" w:rsidRDefault="00F67F0B" w:rsidP="00FB378D">
      <w:pPr>
        <w:spacing w:after="0"/>
        <w:jc w:val="both"/>
        <w:rPr>
          <w:rFonts w:ascii="Times New Roman" w:hAnsi="Times New Roman" w:cs="Times New Roman"/>
          <w:i/>
          <w:sz w:val="28"/>
          <w:szCs w:val="28"/>
        </w:rPr>
      </w:pPr>
      <w:r>
        <w:rPr>
          <w:rFonts w:ascii="Times New Roman" w:hAnsi="Times New Roman" w:cs="Times New Roman"/>
          <w:i/>
          <w:sz w:val="28"/>
          <w:szCs w:val="28"/>
        </w:rPr>
        <w:t>Местная администрация, не оспаривая нарушения требований в зданиях школ</w:t>
      </w:r>
      <w:r w:rsidR="00FB378D">
        <w:rPr>
          <w:rFonts w:ascii="Times New Roman" w:hAnsi="Times New Roman" w:cs="Times New Roman"/>
          <w:i/>
          <w:sz w:val="28"/>
          <w:szCs w:val="28"/>
        </w:rPr>
        <w:t xml:space="preserve"> по существу</w:t>
      </w:r>
      <w:r>
        <w:rPr>
          <w:rFonts w:ascii="Times New Roman" w:hAnsi="Times New Roman" w:cs="Times New Roman"/>
          <w:i/>
          <w:sz w:val="28"/>
          <w:szCs w:val="28"/>
        </w:rPr>
        <w:t xml:space="preserve">, попросила арбитражный суд отменить выданное ей предписание на том основании, что предписание </w:t>
      </w:r>
      <w:r w:rsidR="00FB378D">
        <w:rPr>
          <w:rFonts w:ascii="Times New Roman" w:hAnsi="Times New Roman" w:cs="Times New Roman"/>
          <w:i/>
          <w:sz w:val="28"/>
          <w:szCs w:val="28"/>
        </w:rPr>
        <w:t xml:space="preserve">было </w:t>
      </w:r>
      <w:r>
        <w:rPr>
          <w:rFonts w:ascii="Times New Roman" w:hAnsi="Times New Roman" w:cs="Times New Roman"/>
          <w:i/>
          <w:sz w:val="28"/>
          <w:szCs w:val="28"/>
        </w:rPr>
        <w:t xml:space="preserve">выдано ненадлежащему лицу. По мнению, администрации, предписание должно было быть выдано </w:t>
      </w:r>
      <w:r w:rsidRPr="00FB378D">
        <w:rPr>
          <w:rFonts w:ascii="Times New Roman" w:hAnsi="Times New Roman" w:cs="Times New Roman"/>
          <w:i/>
          <w:sz w:val="28"/>
          <w:szCs w:val="28"/>
        </w:rPr>
        <w:t xml:space="preserve">МБУ </w:t>
      </w:r>
      <w:r w:rsidR="00FB378D">
        <w:rPr>
          <w:rFonts w:ascii="Times New Roman" w:hAnsi="Times New Roman" w:cs="Times New Roman"/>
          <w:i/>
          <w:sz w:val="28"/>
          <w:szCs w:val="28"/>
        </w:rPr>
        <w:t>«</w:t>
      </w:r>
      <w:r w:rsidRPr="00FB378D">
        <w:rPr>
          <w:rFonts w:ascii="Times New Roman" w:hAnsi="Times New Roman" w:cs="Times New Roman"/>
          <w:i/>
          <w:sz w:val="28"/>
          <w:szCs w:val="28"/>
        </w:rPr>
        <w:t>Центр материально-технического обеспечения муниципального района Борский</w:t>
      </w:r>
      <w:r w:rsidR="00FB378D">
        <w:rPr>
          <w:rFonts w:ascii="Times New Roman" w:hAnsi="Times New Roman" w:cs="Times New Roman"/>
          <w:i/>
          <w:sz w:val="28"/>
          <w:szCs w:val="28"/>
        </w:rPr>
        <w:t xml:space="preserve">», которое является самостоятельным юридическим лицом, и все здания, в которых была проведена проверка, находятся у него в оперативном управлении.  </w:t>
      </w:r>
    </w:p>
    <w:p w:rsidR="002459A1" w:rsidRPr="00633E3D" w:rsidRDefault="00FB378D" w:rsidP="002459A1">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Однако суд не согласился с доводами заявителя, сославшись на следующее. </w:t>
      </w:r>
      <w:r w:rsidR="002459A1" w:rsidRPr="00633E3D">
        <w:rPr>
          <w:rFonts w:ascii="Times New Roman" w:hAnsi="Times New Roman" w:cs="Times New Roman"/>
          <w:i/>
          <w:sz w:val="28"/>
          <w:szCs w:val="28"/>
        </w:rPr>
        <w:t>Материалами дела подтверждается, что все проверенные здания являются муниципальной собственность</w:t>
      </w:r>
      <w:r w:rsidR="00656ED8">
        <w:rPr>
          <w:rFonts w:ascii="Times New Roman" w:hAnsi="Times New Roman" w:cs="Times New Roman"/>
          <w:i/>
          <w:sz w:val="28"/>
          <w:szCs w:val="28"/>
        </w:rPr>
        <w:t>ю</w:t>
      </w:r>
      <w:r w:rsidR="0076284D">
        <w:rPr>
          <w:rFonts w:ascii="Times New Roman" w:hAnsi="Times New Roman" w:cs="Times New Roman"/>
          <w:i/>
          <w:sz w:val="28"/>
          <w:szCs w:val="28"/>
        </w:rPr>
        <w:t>. С</w:t>
      </w:r>
      <w:r w:rsidR="002459A1" w:rsidRPr="00633E3D">
        <w:rPr>
          <w:rFonts w:ascii="Times New Roman" w:hAnsi="Times New Roman" w:cs="Times New Roman"/>
          <w:i/>
          <w:sz w:val="28"/>
          <w:szCs w:val="28"/>
        </w:rPr>
        <w:t xml:space="preserve">огласно статье 31 Закона </w:t>
      </w:r>
      <w:r w:rsidR="0076284D">
        <w:rPr>
          <w:rFonts w:ascii="Times New Roman" w:hAnsi="Times New Roman" w:cs="Times New Roman"/>
          <w:i/>
          <w:sz w:val="28"/>
          <w:szCs w:val="28"/>
        </w:rPr>
        <w:t>«Об образовании»</w:t>
      </w:r>
      <w:r w:rsidR="002459A1" w:rsidRPr="00633E3D">
        <w:rPr>
          <w:rFonts w:ascii="Times New Roman" w:hAnsi="Times New Roman" w:cs="Times New Roman"/>
          <w:i/>
          <w:sz w:val="28"/>
          <w:szCs w:val="28"/>
        </w:rPr>
        <w:t xml:space="preserve">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обеспечение содержания зданий и сооружений муниципальных образовательных учреждений, обустройство прилегающих к ним территорий.</w:t>
      </w:r>
    </w:p>
    <w:p w:rsidR="002459A1" w:rsidRPr="00633E3D" w:rsidRDefault="002459A1" w:rsidP="002459A1">
      <w:pPr>
        <w:spacing w:after="0"/>
        <w:jc w:val="both"/>
        <w:rPr>
          <w:rFonts w:ascii="Times New Roman" w:hAnsi="Times New Roman" w:cs="Times New Roman"/>
          <w:i/>
          <w:sz w:val="28"/>
          <w:szCs w:val="28"/>
        </w:rPr>
      </w:pPr>
      <w:r w:rsidRPr="00633E3D">
        <w:rPr>
          <w:rFonts w:ascii="Times New Roman" w:hAnsi="Times New Roman" w:cs="Times New Roman"/>
          <w:i/>
          <w:sz w:val="28"/>
          <w:szCs w:val="28"/>
        </w:rPr>
        <w:t>Оценив представленные сторонами доказательства</w:t>
      </w:r>
      <w:r w:rsidR="0076284D">
        <w:rPr>
          <w:rFonts w:ascii="Times New Roman" w:hAnsi="Times New Roman" w:cs="Times New Roman"/>
          <w:i/>
          <w:sz w:val="28"/>
          <w:szCs w:val="28"/>
        </w:rPr>
        <w:t xml:space="preserve">, суды первой, </w:t>
      </w:r>
      <w:r w:rsidRPr="00633E3D">
        <w:rPr>
          <w:rFonts w:ascii="Times New Roman" w:hAnsi="Times New Roman" w:cs="Times New Roman"/>
          <w:i/>
          <w:sz w:val="28"/>
          <w:szCs w:val="28"/>
        </w:rPr>
        <w:t xml:space="preserve">апелляционной </w:t>
      </w:r>
      <w:r w:rsidR="0076284D">
        <w:rPr>
          <w:rFonts w:ascii="Times New Roman" w:hAnsi="Times New Roman" w:cs="Times New Roman"/>
          <w:i/>
          <w:sz w:val="28"/>
          <w:szCs w:val="28"/>
        </w:rPr>
        <w:t xml:space="preserve">и кассационной </w:t>
      </w:r>
      <w:r w:rsidRPr="00633E3D">
        <w:rPr>
          <w:rFonts w:ascii="Times New Roman" w:hAnsi="Times New Roman" w:cs="Times New Roman"/>
          <w:i/>
          <w:sz w:val="28"/>
          <w:szCs w:val="28"/>
        </w:rPr>
        <w:t>инстанций пришли к выводу о</w:t>
      </w:r>
      <w:r w:rsidR="0076284D">
        <w:rPr>
          <w:rFonts w:ascii="Times New Roman" w:hAnsi="Times New Roman" w:cs="Times New Roman"/>
          <w:i/>
          <w:sz w:val="28"/>
          <w:szCs w:val="28"/>
        </w:rPr>
        <w:t xml:space="preserve"> том, </w:t>
      </w:r>
      <w:r w:rsidR="00656ED8">
        <w:rPr>
          <w:rFonts w:ascii="Times New Roman" w:hAnsi="Times New Roman" w:cs="Times New Roman"/>
          <w:i/>
          <w:sz w:val="28"/>
          <w:szCs w:val="28"/>
        </w:rPr>
        <w:t xml:space="preserve">что </w:t>
      </w:r>
      <w:r w:rsidR="0076284D">
        <w:rPr>
          <w:rFonts w:ascii="Times New Roman" w:hAnsi="Times New Roman" w:cs="Times New Roman"/>
          <w:i/>
          <w:sz w:val="28"/>
          <w:szCs w:val="28"/>
        </w:rPr>
        <w:t>предписание было выдано местной администрации законно.</w:t>
      </w:r>
    </w:p>
    <w:bookmarkEnd w:id="1"/>
    <w:p w:rsidR="00183D27" w:rsidRPr="00633E3D" w:rsidRDefault="00183D27" w:rsidP="00545DE1">
      <w:pPr>
        <w:autoSpaceDE w:val="0"/>
        <w:autoSpaceDN w:val="0"/>
        <w:adjustRightInd w:val="0"/>
        <w:spacing w:after="0" w:line="240" w:lineRule="auto"/>
        <w:ind w:firstLine="720"/>
        <w:jc w:val="both"/>
        <w:rPr>
          <w:rFonts w:ascii="Times New Roman" w:hAnsi="Times New Roman" w:cs="Times New Roman"/>
          <w:sz w:val="28"/>
          <w:szCs w:val="28"/>
        </w:rPr>
      </w:pPr>
    </w:p>
    <w:p w:rsidR="00150FEF" w:rsidRPr="00150FEF" w:rsidRDefault="00150FEF" w:rsidP="00545DE1">
      <w:pPr>
        <w:jc w:val="both"/>
        <w:rPr>
          <w:rFonts w:ascii="Times New Roman" w:hAnsi="Times New Roman" w:cs="Times New Roman"/>
          <w:sz w:val="28"/>
          <w:szCs w:val="28"/>
        </w:rPr>
      </w:pPr>
      <w:r w:rsidRPr="00150FEF">
        <w:rPr>
          <w:rFonts w:ascii="Times New Roman" w:hAnsi="Times New Roman" w:cs="Times New Roman"/>
          <w:sz w:val="28"/>
          <w:szCs w:val="28"/>
        </w:rPr>
        <w:t>В от</w:t>
      </w:r>
      <w:r>
        <w:rPr>
          <w:rFonts w:ascii="Times New Roman" w:hAnsi="Times New Roman" w:cs="Times New Roman"/>
          <w:sz w:val="28"/>
          <w:szCs w:val="28"/>
        </w:rPr>
        <w:t>ношении вопросов выдачи предписаний следует иметь в</w:t>
      </w:r>
      <w:r w:rsidR="00656ED8">
        <w:rPr>
          <w:rFonts w:ascii="Times New Roman" w:hAnsi="Times New Roman" w:cs="Times New Roman"/>
          <w:sz w:val="28"/>
          <w:szCs w:val="28"/>
        </w:rPr>
        <w:t xml:space="preserve"> </w:t>
      </w:r>
      <w:r>
        <w:rPr>
          <w:rFonts w:ascii="Times New Roman" w:hAnsi="Times New Roman" w:cs="Times New Roman"/>
          <w:sz w:val="28"/>
          <w:szCs w:val="28"/>
        </w:rPr>
        <w:t xml:space="preserve">виду также то, что </w:t>
      </w:r>
      <w:r w:rsidRPr="00150FEF">
        <w:rPr>
          <w:rFonts w:ascii="Times New Roman" w:hAnsi="Times New Roman" w:cs="Times New Roman"/>
          <w:sz w:val="28"/>
          <w:szCs w:val="28"/>
        </w:rPr>
        <w:t xml:space="preserve"> контролирующие органы не вправе осуществлять выдачу юридическим лицам, индивидуальным предпринимателям предписаний или предложений о проведении за </w:t>
      </w:r>
      <w:r w:rsidR="00797BD9">
        <w:rPr>
          <w:rFonts w:ascii="Times New Roman" w:hAnsi="Times New Roman" w:cs="Times New Roman"/>
          <w:sz w:val="28"/>
          <w:szCs w:val="28"/>
        </w:rPr>
        <w:t>их счет мероприятий по контролю (п.</w:t>
      </w:r>
      <w:r w:rsidR="00656ED8">
        <w:rPr>
          <w:rFonts w:ascii="Times New Roman" w:hAnsi="Times New Roman" w:cs="Times New Roman"/>
          <w:sz w:val="28"/>
          <w:szCs w:val="28"/>
        </w:rPr>
        <w:t xml:space="preserve"> </w:t>
      </w:r>
      <w:r w:rsidR="00797BD9">
        <w:rPr>
          <w:rFonts w:ascii="Times New Roman" w:hAnsi="Times New Roman" w:cs="Times New Roman"/>
          <w:sz w:val="28"/>
          <w:szCs w:val="28"/>
        </w:rPr>
        <w:t>7 ст.</w:t>
      </w:r>
      <w:r w:rsidR="00656ED8">
        <w:rPr>
          <w:rFonts w:ascii="Times New Roman" w:hAnsi="Times New Roman" w:cs="Times New Roman"/>
          <w:sz w:val="28"/>
          <w:szCs w:val="28"/>
        </w:rPr>
        <w:t xml:space="preserve"> </w:t>
      </w:r>
      <w:r w:rsidR="00797BD9">
        <w:rPr>
          <w:rFonts w:ascii="Times New Roman" w:hAnsi="Times New Roman" w:cs="Times New Roman"/>
          <w:sz w:val="28"/>
          <w:szCs w:val="28"/>
        </w:rPr>
        <w:t xml:space="preserve">15 Федерального закона № 294-ФЗ). То есть нельзя обязать проверяемое лицо пройти какой-либо платный аудит и прочее. </w:t>
      </w:r>
    </w:p>
    <w:p w:rsidR="00E00649" w:rsidRPr="00633E3D" w:rsidRDefault="00E00649" w:rsidP="00545DE1">
      <w:pPr>
        <w:jc w:val="both"/>
        <w:rPr>
          <w:rFonts w:ascii="Times New Roman" w:hAnsi="Times New Roman" w:cs="Times New Roman"/>
          <w:b/>
          <w:sz w:val="28"/>
          <w:szCs w:val="28"/>
        </w:rPr>
      </w:pPr>
      <w:r w:rsidRPr="00633E3D">
        <w:rPr>
          <w:rFonts w:ascii="Times New Roman" w:hAnsi="Times New Roman" w:cs="Times New Roman"/>
          <w:b/>
          <w:sz w:val="28"/>
          <w:szCs w:val="28"/>
        </w:rPr>
        <w:t>АДМИНИСТРАТИВНАЯ ОТВЕТСТВЕННОСТЬ</w:t>
      </w:r>
    </w:p>
    <w:p w:rsidR="008B4A29" w:rsidRDefault="008B4A29" w:rsidP="00D25CFB">
      <w:pPr>
        <w:jc w:val="both"/>
        <w:rPr>
          <w:rFonts w:ascii="Times New Roman" w:hAnsi="Times New Roman" w:cs="Times New Roman"/>
          <w:sz w:val="28"/>
          <w:szCs w:val="28"/>
        </w:rPr>
      </w:pPr>
      <w:bookmarkStart w:id="2" w:name="_Toc474427709"/>
      <w:bookmarkStart w:id="3" w:name="_Toc476906648"/>
      <w:r>
        <w:rPr>
          <w:rFonts w:ascii="Times New Roman" w:hAnsi="Times New Roman" w:cs="Times New Roman"/>
          <w:sz w:val="28"/>
          <w:szCs w:val="28"/>
        </w:rPr>
        <w:t>В случае если по результатам проверки обнаружены признаки административного правонарушения в отношении проверяемого лица составляется протокол об административном правонарушении. Согласно примечанию ст.</w:t>
      </w:r>
      <w:r w:rsidR="00656ED8">
        <w:rPr>
          <w:rFonts w:ascii="Times New Roman" w:hAnsi="Times New Roman" w:cs="Times New Roman"/>
          <w:sz w:val="28"/>
          <w:szCs w:val="28"/>
        </w:rPr>
        <w:t xml:space="preserve"> </w:t>
      </w:r>
      <w:r>
        <w:rPr>
          <w:rFonts w:ascii="Times New Roman" w:hAnsi="Times New Roman" w:cs="Times New Roman"/>
          <w:sz w:val="28"/>
          <w:szCs w:val="28"/>
        </w:rPr>
        <w:t xml:space="preserve">28.1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протокол об административном правонарушении (кроме отдельных случаев, связанных с необходимостью принятия неотложных мер) не может быть составлен ранее момента завершения проверки, то есть до составления акта проверки. На практике акт проверки и протокол об административном правонарушении обычно составляются одновременно.</w:t>
      </w:r>
    </w:p>
    <w:p w:rsidR="008B4A29" w:rsidRDefault="008B4A29" w:rsidP="00D25CFB">
      <w:pPr>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w:t>
      </w:r>
      <w:r w:rsidR="00AC088B">
        <w:rPr>
          <w:rFonts w:ascii="Times New Roman" w:hAnsi="Times New Roman" w:cs="Times New Roman"/>
          <w:sz w:val="28"/>
          <w:szCs w:val="28"/>
        </w:rPr>
        <w:t>«открывает»</w:t>
      </w:r>
      <w:r>
        <w:rPr>
          <w:rFonts w:ascii="Times New Roman" w:hAnsi="Times New Roman" w:cs="Times New Roman"/>
          <w:sz w:val="28"/>
          <w:szCs w:val="28"/>
        </w:rPr>
        <w:t xml:space="preserve"> производств</w:t>
      </w:r>
      <w:r w:rsidR="00AC088B">
        <w:rPr>
          <w:rFonts w:ascii="Times New Roman" w:hAnsi="Times New Roman" w:cs="Times New Roman"/>
          <w:sz w:val="28"/>
          <w:szCs w:val="28"/>
        </w:rPr>
        <w:t>о</w:t>
      </w:r>
      <w:r>
        <w:rPr>
          <w:rFonts w:ascii="Times New Roman" w:hAnsi="Times New Roman" w:cs="Times New Roman"/>
          <w:sz w:val="28"/>
          <w:szCs w:val="28"/>
        </w:rPr>
        <w:t xml:space="preserve"> по делу об административном правонарушении. Завершает же его постановление по делу об административном правонарушении. Постановление выносится </w:t>
      </w:r>
      <w:r w:rsidR="0029423D">
        <w:rPr>
          <w:rFonts w:ascii="Times New Roman" w:hAnsi="Times New Roman" w:cs="Times New Roman"/>
          <w:sz w:val="28"/>
          <w:szCs w:val="28"/>
        </w:rPr>
        <w:t xml:space="preserve">или </w:t>
      </w:r>
      <w:r>
        <w:rPr>
          <w:rFonts w:ascii="Times New Roman" w:hAnsi="Times New Roman" w:cs="Times New Roman"/>
          <w:sz w:val="28"/>
          <w:szCs w:val="28"/>
        </w:rPr>
        <w:t>тем же должностным лиц</w:t>
      </w:r>
      <w:r w:rsidR="0029423D">
        <w:rPr>
          <w:rFonts w:ascii="Times New Roman" w:hAnsi="Times New Roman" w:cs="Times New Roman"/>
          <w:sz w:val="28"/>
          <w:szCs w:val="28"/>
        </w:rPr>
        <w:t>ом, которое составляет протокол</w:t>
      </w:r>
      <w:r w:rsidR="00656ED8">
        <w:rPr>
          <w:rFonts w:ascii="Times New Roman" w:hAnsi="Times New Roman" w:cs="Times New Roman"/>
          <w:sz w:val="28"/>
          <w:szCs w:val="28"/>
        </w:rPr>
        <w:t>,</w:t>
      </w:r>
      <w:r w:rsidR="0029423D">
        <w:rPr>
          <w:rFonts w:ascii="Times New Roman" w:hAnsi="Times New Roman" w:cs="Times New Roman"/>
          <w:sz w:val="28"/>
          <w:szCs w:val="28"/>
        </w:rPr>
        <w:t xml:space="preserve"> или вышестоящим должностным лицом. В последнем случае представитель проверяемого лица вызывается в контролирующий орган для рассмотрения дела об административном правонарушении </w:t>
      </w:r>
      <w:r w:rsidR="0029423D">
        <w:rPr>
          <w:rFonts w:ascii="Times New Roman" w:hAnsi="Times New Roman" w:cs="Times New Roman"/>
          <w:sz w:val="28"/>
          <w:szCs w:val="28"/>
        </w:rPr>
        <w:lastRenderedPageBreak/>
        <w:t>и вручении ему постановления.</w:t>
      </w:r>
      <w:r>
        <w:rPr>
          <w:rFonts w:ascii="Times New Roman" w:hAnsi="Times New Roman" w:cs="Times New Roman"/>
          <w:sz w:val="28"/>
          <w:szCs w:val="28"/>
        </w:rPr>
        <w:t xml:space="preserve"> В отдельных случаях постановление выносится </w:t>
      </w:r>
      <w:r w:rsidR="0029423D">
        <w:rPr>
          <w:rFonts w:ascii="Times New Roman" w:hAnsi="Times New Roman" w:cs="Times New Roman"/>
          <w:sz w:val="28"/>
          <w:szCs w:val="28"/>
        </w:rPr>
        <w:t>мировым судьей</w:t>
      </w:r>
      <w:r w:rsidR="006F7BCB">
        <w:rPr>
          <w:rFonts w:ascii="Times New Roman" w:hAnsi="Times New Roman" w:cs="Times New Roman"/>
          <w:sz w:val="28"/>
          <w:szCs w:val="28"/>
        </w:rPr>
        <w:t xml:space="preserve"> (или даже судье районного суда</w:t>
      </w:r>
      <w:r w:rsidR="0029423D">
        <w:rPr>
          <w:rFonts w:ascii="Times New Roman" w:hAnsi="Times New Roman" w:cs="Times New Roman"/>
          <w:sz w:val="28"/>
          <w:szCs w:val="28"/>
        </w:rPr>
        <w:t xml:space="preserve"> или арбитражным судом в зависимости от конкретного состава административного правонарушения</w:t>
      </w:r>
      <w:r w:rsidR="006F7BCB">
        <w:rPr>
          <w:rFonts w:ascii="Times New Roman" w:hAnsi="Times New Roman" w:cs="Times New Roman"/>
          <w:sz w:val="28"/>
          <w:szCs w:val="28"/>
        </w:rPr>
        <w:t>)</w:t>
      </w:r>
      <w:r w:rsidR="0029423D">
        <w:rPr>
          <w:rFonts w:ascii="Times New Roman" w:hAnsi="Times New Roman" w:cs="Times New Roman"/>
          <w:sz w:val="28"/>
          <w:szCs w:val="28"/>
        </w:rPr>
        <w:t>. В этом случае рассмотрения дела об административном правонарушени</w:t>
      </w:r>
      <w:r w:rsidR="00656ED8">
        <w:rPr>
          <w:rFonts w:ascii="Times New Roman" w:hAnsi="Times New Roman" w:cs="Times New Roman"/>
          <w:sz w:val="28"/>
          <w:szCs w:val="28"/>
        </w:rPr>
        <w:t>и</w:t>
      </w:r>
      <w:r w:rsidR="0029423D">
        <w:rPr>
          <w:rFonts w:ascii="Times New Roman" w:hAnsi="Times New Roman" w:cs="Times New Roman"/>
          <w:sz w:val="28"/>
          <w:szCs w:val="28"/>
        </w:rPr>
        <w:t xml:space="preserve"> осуществляется в формате судебного заседания.</w:t>
      </w:r>
    </w:p>
    <w:p w:rsidR="000D0511" w:rsidRDefault="000D0511" w:rsidP="00D25CFB">
      <w:pPr>
        <w:jc w:val="both"/>
        <w:rPr>
          <w:rFonts w:ascii="Times New Roman" w:hAnsi="Times New Roman" w:cs="Times New Roman"/>
          <w:sz w:val="28"/>
          <w:szCs w:val="28"/>
        </w:rPr>
      </w:pPr>
      <w:r>
        <w:rPr>
          <w:rFonts w:ascii="Times New Roman" w:hAnsi="Times New Roman" w:cs="Times New Roman"/>
          <w:sz w:val="28"/>
          <w:szCs w:val="28"/>
        </w:rPr>
        <w:t>Постановлением назначается административное наказание, которым чаще всего является административный штраф. Постановление может быть обжаловано:</w:t>
      </w:r>
    </w:p>
    <w:p w:rsidR="000D0511" w:rsidRPr="000D0511" w:rsidRDefault="000D0511" w:rsidP="000D0511">
      <w:pPr>
        <w:pStyle w:val="a5"/>
        <w:numPr>
          <w:ilvl w:val="0"/>
          <w:numId w:val="11"/>
        </w:numPr>
        <w:jc w:val="both"/>
        <w:rPr>
          <w:rFonts w:ascii="Times New Roman" w:hAnsi="Times New Roman" w:cs="Times New Roman"/>
          <w:sz w:val="28"/>
          <w:szCs w:val="28"/>
        </w:rPr>
      </w:pPr>
      <w:r w:rsidRPr="000D0511">
        <w:rPr>
          <w:rFonts w:ascii="Times New Roman" w:hAnsi="Times New Roman" w:cs="Times New Roman"/>
          <w:sz w:val="28"/>
          <w:szCs w:val="28"/>
        </w:rPr>
        <w:t>вышестоящему должностному лицу;</w:t>
      </w:r>
    </w:p>
    <w:p w:rsidR="000D0511" w:rsidRPr="000D0511" w:rsidRDefault="000D0511" w:rsidP="0029423D">
      <w:pPr>
        <w:pStyle w:val="a5"/>
        <w:numPr>
          <w:ilvl w:val="0"/>
          <w:numId w:val="11"/>
        </w:numPr>
        <w:jc w:val="both"/>
        <w:rPr>
          <w:rFonts w:ascii="Times New Roman" w:hAnsi="Times New Roman" w:cs="Times New Roman"/>
          <w:sz w:val="28"/>
          <w:szCs w:val="28"/>
        </w:rPr>
      </w:pPr>
      <w:r w:rsidRPr="000D0511">
        <w:rPr>
          <w:rFonts w:ascii="Times New Roman" w:hAnsi="Times New Roman" w:cs="Times New Roman"/>
          <w:sz w:val="28"/>
          <w:szCs w:val="28"/>
        </w:rPr>
        <w:t>в суд</w:t>
      </w:r>
      <w:r w:rsidR="0029423D" w:rsidRPr="0029423D">
        <w:rPr>
          <w:rFonts w:ascii="Times New Roman" w:hAnsi="Times New Roman" w:cs="Times New Roman"/>
          <w:sz w:val="28"/>
          <w:szCs w:val="28"/>
        </w:rPr>
        <w:t xml:space="preserve"> (если к административной ответственности привлечено должностное лицо, то </w:t>
      </w:r>
      <w:r w:rsidR="006F7BCB">
        <w:rPr>
          <w:rFonts w:ascii="Times New Roman" w:hAnsi="Times New Roman" w:cs="Times New Roman"/>
          <w:sz w:val="28"/>
          <w:szCs w:val="28"/>
        </w:rPr>
        <w:t>в районный суд</w:t>
      </w:r>
      <w:r w:rsidR="0029423D" w:rsidRPr="0029423D">
        <w:rPr>
          <w:rFonts w:ascii="Times New Roman" w:hAnsi="Times New Roman" w:cs="Times New Roman"/>
          <w:sz w:val="28"/>
          <w:szCs w:val="28"/>
        </w:rPr>
        <w:t>, если</w:t>
      </w:r>
      <w:r w:rsidR="0029423D">
        <w:rPr>
          <w:rFonts w:ascii="Times New Roman" w:hAnsi="Times New Roman" w:cs="Times New Roman"/>
          <w:sz w:val="28"/>
          <w:szCs w:val="28"/>
        </w:rPr>
        <w:t xml:space="preserve"> организация – то в арбитражный суд (кроме правонарушений в сфере законодательства о труде</w:t>
      </w:r>
      <w:r w:rsidR="005501D9">
        <w:rPr>
          <w:rFonts w:ascii="Times New Roman" w:hAnsi="Times New Roman" w:cs="Times New Roman"/>
          <w:sz w:val="28"/>
          <w:szCs w:val="28"/>
        </w:rPr>
        <w:t>)</w:t>
      </w:r>
      <w:r w:rsidR="0029423D">
        <w:rPr>
          <w:rFonts w:ascii="Times New Roman" w:hAnsi="Times New Roman" w:cs="Times New Roman"/>
          <w:sz w:val="28"/>
          <w:szCs w:val="28"/>
        </w:rPr>
        <w:t>)</w:t>
      </w:r>
      <w:r w:rsidRPr="000D0511">
        <w:rPr>
          <w:rFonts w:ascii="Times New Roman" w:hAnsi="Times New Roman" w:cs="Times New Roman"/>
          <w:sz w:val="28"/>
          <w:szCs w:val="28"/>
        </w:rPr>
        <w:t>;</w:t>
      </w:r>
    </w:p>
    <w:p w:rsidR="000D0511" w:rsidRPr="000D0511" w:rsidRDefault="000D0511" w:rsidP="000D0511">
      <w:pPr>
        <w:pStyle w:val="a5"/>
        <w:numPr>
          <w:ilvl w:val="0"/>
          <w:numId w:val="11"/>
        </w:numPr>
        <w:jc w:val="both"/>
        <w:rPr>
          <w:rFonts w:ascii="Times New Roman" w:hAnsi="Times New Roman" w:cs="Times New Roman"/>
          <w:sz w:val="28"/>
          <w:szCs w:val="28"/>
        </w:rPr>
      </w:pPr>
      <w:r w:rsidRPr="000D0511">
        <w:rPr>
          <w:rFonts w:ascii="Times New Roman" w:hAnsi="Times New Roman" w:cs="Times New Roman"/>
          <w:sz w:val="28"/>
          <w:szCs w:val="28"/>
        </w:rPr>
        <w:t>прокурору.</w:t>
      </w:r>
    </w:p>
    <w:p w:rsidR="000D0511" w:rsidRDefault="00D93EE8" w:rsidP="00D25CFB">
      <w:pPr>
        <w:jc w:val="both"/>
        <w:rPr>
          <w:rFonts w:ascii="Times New Roman" w:hAnsi="Times New Roman" w:cs="Times New Roman"/>
          <w:sz w:val="28"/>
          <w:szCs w:val="28"/>
        </w:rPr>
      </w:pPr>
      <w:r>
        <w:rPr>
          <w:rFonts w:ascii="Times New Roman" w:hAnsi="Times New Roman" w:cs="Times New Roman"/>
          <w:sz w:val="28"/>
          <w:szCs w:val="28"/>
        </w:rPr>
        <w:t>В части привлечения к административной ответственности следует упомянуть некоторые особенности ее наступления</w:t>
      </w:r>
      <w:r w:rsidR="000D0511">
        <w:rPr>
          <w:rFonts w:ascii="Times New Roman" w:hAnsi="Times New Roman" w:cs="Times New Roman"/>
          <w:sz w:val="28"/>
          <w:szCs w:val="28"/>
        </w:rPr>
        <w:t>.</w:t>
      </w:r>
    </w:p>
    <w:p w:rsidR="000D0511" w:rsidRPr="000D0511" w:rsidRDefault="00D93EE8" w:rsidP="00D25CFB">
      <w:pPr>
        <w:jc w:val="both"/>
        <w:rPr>
          <w:rFonts w:ascii="Times New Roman" w:hAnsi="Times New Roman" w:cs="Times New Roman"/>
          <w:sz w:val="28"/>
          <w:szCs w:val="28"/>
        </w:rPr>
      </w:pPr>
      <w:r>
        <w:rPr>
          <w:rFonts w:ascii="Times New Roman" w:hAnsi="Times New Roman" w:cs="Times New Roman"/>
          <w:i/>
          <w:sz w:val="28"/>
          <w:szCs w:val="28"/>
        </w:rPr>
        <w:t>Во-первых,</w:t>
      </w:r>
      <w:r w:rsidR="000D0511" w:rsidRPr="000D0511">
        <w:rPr>
          <w:rFonts w:ascii="Times New Roman" w:hAnsi="Times New Roman" w:cs="Times New Roman"/>
          <w:i/>
          <w:sz w:val="28"/>
          <w:szCs w:val="28"/>
        </w:rPr>
        <w:t xml:space="preserve"> </w:t>
      </w:r>
      <w:r>
        <w:rPr>
          <w:rFonts w:ascii="Times New Roman" w:hAnsi="Times New Roman" w:cs="Times New Roman"/>
          <w:sz w:val="28"/>
          <w:szCs w:val="28"/>
        </w:rPr>
        <w:t xml:space="preserve">существует </w:t>
      </w:r>
      <w:r w:rsidR="000D0511">
        <w:rPr>
          <w:rFonts w:ascii="Times New Roman" w:hAnsi="Times New Roman" w:cs="Times New Roman"/>
          <w:sz w:val="28"/>
          <w:szCs w:val="28"/>
        </w:rPr>
        <w:t>возможность привлечения к административной ответственности, минуя стадию проверки.</w:t>
      </w:r>
    </w:p>
    <w:bookmarkEnd w:id="2"/>
    <w:bookmarkEnd w:id="3"/>
    <w:p w:rsidR="00633E3D" w:rsidRPr="00633E3D" w:rsidRDefault="00633E3D" w:rsidP="00633E3D">
      <w:pPr>
        <w:jc w:val="both"/>
        <w:rPr>
          <w:rFonts w:ascii="Times New Roman" w:hAnsi="Times New Roman" w:cs="Times New Roman"/>
          <w:sz w:val="28"/>
          <w:szCs w:val="28"/>
        </w:rPr>
      </w:pPr>
      <w:r w:rsidRPr="00633E3D">
        <w:rPr>
          <w:rFonts w:ascii="Times New Roman" w:hAnsi="Times New Roman" w:cs="Times New Roman"/>
          <w:sz w:val="28"/>
          <w:szCs w:val="28"/>
        </w:rPr>
        <w:t>Статья 28.1 КоАП РФ устанавливает в качестве поводов для возбуждения дела об административном правонарушении, в том числе:</w:t>
      </w:r>
    </w:p>
    <w:p w:rsidR="00633E3D" w:rsidRPr="00633E3D" w:rsidRDefault="00633E3D" w:rsidP="00656ED8">
      <w:pPr>
        <w:pStyle w:val="a5"/>
        <w:numPr>
          <w:ilvl w:val="0"/>
          <w:numId w:val="7"/>
        </w:numPr>
        <w:spacing w:after="0"/>
        <w:ind w:left="851" w:hanging="491"/>
        <w:jc w:val="both"/>
        <w:rPr>
          <w:rFonts w:ascii="Times New Roman" w:hAnsi="Times New Roman" w:cs="Times New Roman"/>
          <w:sz w:val="28"/>
          <w:szCs w:val="28"/>
        </w:rPr>
      </w:pPr>
      <w:r w:rsidRPr="00633E3D">
        <w:rPr>
          <w:rFonts w:ascii="Times New Roman" w:hAnsi="Times New Roman" w:cs="Times New Roman"/>
          <w:sz w:val="28"/>
          <w:szCs w:val="28"/>
        </w:rPr>
        <w:t>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633E3D" w:rsidRPr="00633E3D" w:rsidRDefault="00633E3D" w:rsidP="00633E3D">
      <w:pPr>
        <w:ind w:left="851" w:hanging="491"/>
        <w:jc w:val="both"/>
        <w:rPr>
          <w:rFonts w:ascii="Times New Roman" w:hAnsi="Times New Roman" w:cs="Times New Roman"/>
          <w:sz w:val="28"/>
          <w:szCs w:val="28"/>
        </w:rPr>
      </w:pPr>
      <w:r w:rsidRPr="00633E3D">
        <w:rPr>
          <w:rFonts w:ascii="Times New Roman" w:hAnsi="Times New Roman" w:cs="Times New Roman"/>
          <w:sz w:val="28"/>
          <w:szCs w:val="28"/>
        </w:rPr>
        <w:t>2)</w:t>
      </w:r>
      <w:r w:rsidRPr="00633E3D">
        <w:rPr>
          <w:rFonts w:ascii="Times New Roman" w:hAnsi="Times New Roman" w:cs="Times New Roman"/>
          <w:sz w:val="28"/>
          <w:szCs w:val="28"/>
        </w:rPr>
        <w:tab/>
        <w:t>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633E3D" w:rsidRPr="00633E3D" w:rsidRDefault="00633E3D" w:rsidP="00633E3D">
      <w:pPr>
        <w:jc w:val="both"/>
        <w:rPr>
          <w:rFonts w:ascii="Times New Roman" w:hAnsi="Times New Roman" w:cs="Times New Roman"/>
          <w:sz w:val="28"/>
          <w:szCs w:val="28"/>
        </w:rPr>
      </w:pPr>
      <w:proofErr w:type="gramStart"/>
      <w:r w:rsidRPr="00633E3D">
        <w:rPr>
          <w:rFonts w:ascii="Times New Roman" w:hAnsi="Times New Roman" w:cs="Times New Roman"/>
          <w:sz w:val="28"/>
          <w:szCs w:val="28"/>
        </w:rPr>
        <w:t xml:space="preserve">Таким образом, контролирующие органы при получении </w:t>
      </w:r>
      <w:r w:rsidR="000D0511">
        <w:rPr>
          <w:rFonts w:ascii="Times New Roman" w:hAnsi="Times New Roman" w:cs="Times New Roman"/>
          <w:sz w:val="28"/>
          <w:szCs w:val="28"/>
        </w:rPr>
        <w:t>любых сведений из любых источников о возможном</w:t>
      </w:r>
      <w:r w:rsidRPr="00633E3D">
        <w:rPr>
          <w:rFonts w:ascii="Times New Roman" w:hAnsi="Times New Roman" w:cs="Times New Roman"/>
          <w:sz w:val="28"/>
          <w:szCs w:val="28"/>
        </w:rPr>
        <w:t xml:space="preserve"> совершени</w:t>
      </w:r>
      <w:r w:rsidR="006F7BCB">
        <w:rPr>
          <w:rFonts w:ascii="Times New Roman" w:hAnsi="Times New Roman" w:cs="Times New Roman"/>
          <w:sz w:val="28"/>
          <w:szCs w:val="28"/>
        </w:rPr>
        <w:t>и</w:t>
      </w:r>
      <w:r w:rsidRPr="00633E3D">
        <w:rPr>
          <w:rFonts w:ascii="Times New Roman" w:hAnsi="Times New Roman" w:cs="Times New Roman"/>
          <w:sz w:val="28"/>
          <w:szCs w:val="28"/>
        </w:rPr>
        <w:t xml:space="preserve"> какого-либо административного правонарушения</w:t>
      </w:r>
      <w:r w:rsidR="00656ED8">
        <w:rPr>
          <w:rFonts w:ascii="Times New Roman" w:hAnsi="Times New Roman" w:cs="Times New Roman"/>
          <w:sz w:val="28"/>
          <w:szCs w:val="28"/>
        </w:rPr>
        <w:t xml:space="preserve"> </w:t>
      </w:r>
      <w:r w:rsidRPr="00633E3D">
        <w:rPr>
          <w:rFonts w:ascii="Times New Roman" w:hAnsi="Times New Roman" w:cs="Times New Roman"/>
          <w:sz w:val="28"/>
          <w:szCs w:val="28"/>
        </w:rPr>
        <w:t xml:space="preserve"> могут сразу возбудить дело об </w:t>
      </w:r>
      <w:r w:rsidR="000D0511">
        <w:rPr>
          <w:rFonts w:ascii="Times New Roman" w:hAnsi="Times New Roman" w:cs="Times New Roman"/>
          <w:sz w:val="28"/>
          <w:szCs w:val="28"/>
        </w:rPr>
        <w:t xml:space="preserve">административном правонарушении без какой-либо проверки (без соблюдения </w:t>
      </w:r>
      <w:r w:rsidRPr="00633E3D">
        <w:rPr>
          <w:rFonts w:ascii="Times New Roman" w:hAnsi="Times New Roman" w:cs="Times New Roman"/>
          <w:sz w:val="28"/>
          <w:szCs w:val="28"/>
        </w:rPr>
        <w:t xml:space="preserve">процедур оформления назначения и проведения проверки, </w:t>
      </w:r>
      <w:r w:rsidR="000D0511">
        <w:rPr>
          <w:rFonts w:ascii="Times New Roman" w:hAnsi="Times New Roman" w:cs="Times New Roman"/>
          <w:sz w:val="28"/>
          <w:szCs w:val="28"/>
        </w:rPr>
        <w:t>без обоснования наличия</w:t>
      </w:r>
      <w:r w:rsidRPr="00633E3D">
        <w:rPr>
          <w:rFonts w:ascii="Times New Roman" w:hAnsi="Times New Roman" w:cs="Times New Roman"/>
          <w:sz w:val="28"/>
          <w:szCs w:val="28"/>
        </w:rPr>
        <w:t xml:space="preserve"> </w:t>
      </w:r>
      <w:r w:rsidR="000D0511">
        <w:rPr>
          <w:rFonts w:ascii="Times New Roman" w:hAnsi="Times New Roman" w:cs="Times New Roman"/>
          <w:sz w:val="28"/>
          <w:szCs w:val="28"/>
        </w:rPr>
        <w:t>оснований, без получения согласования прокурора</w:t>
      </w:r>
      <w:r w:rsidR="006F7BCB">
        <w:rPr>
          <w:rFonts w:ascii="Times New Roman" w:hAnsi="Times New Roman" w:cs="Times New Roman"/>
          <w:sz w:val="28"/>
          <w:szCs w:val="28"/>
        </w:rPr>
        <w:t>,</w:t>
      </w:r>
      <w:r w:rsidR="000D0511">
        <w:rPr>
          <w:rFonts w:ascii="Times New Roman" w:hAnsi="Times New Roman" w:cs="Times New Roman"/>
          <w:sz w:val="28"/>
          <w:szCs w:val="28"/>
        </w:rPr>
        <w:t xml:space="preserve"> без регистрации проверки в реестре проверок и т.д.).</w:t>
      </w:r>
      <w:proofErr w:type="gramEnd"/>
      <w:r w:rsidR="000D0511">
        <w:rPr>
          <w:rFonts w:ascii="Times New Roman" w:hAnsi="Times New Roman" w:cs="Times New Roman"/>
          <w:sz w:val="28"/>
          <w:szCs w:val="28"/>
        </w:rPr>
        <w:t xml:space="preserve"> </w:t>
      </w:r>
      <w:r w:rsidRPr="00633E3D">
        <w:rPr>
          <w:rFonts w:ascii="Times New Roman" w:hAnsi="Times New Roman" w:cs="Times New Roman"/>
          <w:sz w:val="28"/>
          <w:szCs w:val="28"/>
        </w:rPr>
        <w:t xml:space="preserve"> </w:t>
      </w:r>
      <w:r w:rsidR="000D0511">
        <w:rPr>
          <w:rFonts w:ascii="Times New Roman" w:hAnsi="Times New Roman" w:cs="Times New Roman"/>
          <w:sz w:val="28"/>
          <w:szCs w:val="28"/>
        </w:rPr>
        <w:t xml:space="preserve">Контролирующий орган может сразу </w:t>
      </w:r>
      <w:r w:rsidRPr="00633E3D">
        <w:rPr>
          <w:rFonts w:ascii="Times New Roman" w:hAnsi="Times New Roman" w:cs="Times New Roman"/>
          <w:sz w:val="28"/>
          <w:szCs w:val="28"/>
        </w:rPr>
        <w:t xml:space="preserve">составить протокол об административном правонарушении и далее </w:t>
      </w:r>
      <w:r w:rsidR="000D0511">
        <w:rPr>
          <w:rFonts w:ascii="Times New Roman" w:hAnsi="Times New Roman" w:cs="Times New Roman"/>
          <w:sz w:val="28"/>
          <w:szCs w:val="28"/>
        </w:rPr>
        <w:t>КоАП РФ</w:t>
      </w:r>
      <w:r w:rsidRPr="00633E3D">
        <w:rPr>
          <w:rFonts w:ascii="Times New Roman" w:hAnsi="Times New Roman" w:cs="Times New Roman"/>
          <w:sz w:val="28"/>
          <w:szCs w:val="28"/>
        </w:rPr>
        <w:t xml:space="preserve"> позволяет в рамках производства по делу об административном правонарушении получать объяснения граждан, истребовать сведения, осматривать принадлежащие </w:t>
      </w:r>
      <w:r w:rsidR="000D0511">
        <w:rPr>
          <w:rFonts w:ascii="Times New Roman" w:hAnsi="Times New Roman" w:cs="Times New Roman"/>
          <w:sz w:val="28"/>
          <w:szCs w:val="28"/>
        </w:rPr>
        <w:t>организации</w:t>
      </w:r>
      <w:r w:rsidRPr="00633E3D">
        <w:rPr>
          <w:rFonts w:ascii="Times New Roman" w:hAnsi="Times New Roman" w:cs="Times New Roman"/>
          <w:sz w:val="28"/>
          <w:szCs w:val="28"/>
        </w:rPr>
        <w:t xml:space="preserve"> помещения и тер</w:t>
      </w:r>
      <w:r w:rsidR="000D0511">
        <w:rPr>
          <w:rFonts w:ascii="Times New Roman" w:hAnsi="Times New Roman" w:cs="Times New Roman"/>
          <w:sz w:val="28"/>
          <w:szCs w:val="28"/>
        </w:rPr>
        <w:t>ритории</w:t>
      </w:r>
      <w:r w:rsidRPr="00633E3D">
        <w:rPr>
          <w:rFonts w:ascii="Times New Roman" w:hAnsi="Times New Roman" w:cs="Times New Roman"/>
          <w:sz w:val="28"/>
          <w:szCs w:val="28"/>
        </w:rPr>
        <w:t xml:space="preserve"> и т.д. В </w:t>
      </w:r>
      <w:r w:rsidRPr="00633E3D">
        <w:rPr>
          <w:rFonts w:ascii="Times New Roman" w:hAnsi="Times New Roman" w:cs="Times New Roman"/>
          <w:sz w:val="28"/>
          <w:szCs w:val="28"/>
        </w:rPr>
        <w:lastRenderedPageBreak/>
        <w:t>случае если обстоятельства, указанные в обращении</w:t>
      </w:r>
      <w:r w:rsidR="00656ED8">
        <w:rPr>
          <w:rFonts w:ascii="Times New Roman" w:hAnsi="Times New Roman" w:cs="Times New Roman"/>
          <w:sz w:val="28"/>
          <w:szCs w:val="28"/>
        </w:rPr>
        <w:t>,</w:t>
      </w:r>
      <w:r w:rsidRPr="00633E3D">
        <w:rPr>
          <w:rFonts w:ascii="Times New Roman" w:hAnsi="Times New Roman" w:cs="Times New Roman"/>
          <w:sz w:val="28"/>
          <w:szCs w:val="28"/>
        </w:rPr>
        <w:t xml:space="preserve"> не </w:t>
      </w:r>
      <w:proofErr w:type="gramStart"/>
      <w:r w:rsidRPr="00633E3D">
        <w:rPr>
          <w:rFonts w:ascii="Times New Roman" w:hAnsi="Times New Roman" w:cs="Times New Roman"/>
          <w:sz w:val="28"/>
          <w:szCs w:val="28"/>
        </w:rPr>
        <w:t>подтвердятся</w:t>
      </w:r>
      <w:proofErr w:type="gramEnd"/>
      <w:r w:rsidRPr="00633E3D">
        <w:rPr>
          <w:rFonts w:ascii="Times New Roman" w:hAnsi="Times New Roman" w:cs="Times New Roman"/>
          <w:sz w:val="28"/>
          <w:szCs w:val="28"/>
        </w:rPr>
        <w:t xml:space="preserve"> дело можно будет прекратить за отсутствием события административного правонарушения.</w:t>
      </w:r>
    </w:p>
    <w:p w:rsidR="00633E3D" w:rsidRPr="00633E3D" w:rsidRDefault="000D0511" w:rsidP="00633E3D">
      <w:pPr>
        <w:jc w:val="both"/>
        <w:rPr>
          <w:rFonts w:ascii="Times New Roman" w:hAnsi="Times New Roman" w:cs="Times New Roman"/>
          <w:sz w:val="28"/>
          <w:szCs w:val="28"/>
        </w:rPr>
      </w:pPr>
      <w:r>
        <w:rPr>
          <w:rFonts w:ascii="Times New Roman" w:hAnsi="Times New Roman" w:cs="Times New Roman"/>
          <w:sz w:val="28"/>
          <w:szCs w:val="28"/>
        </w:rPr>
        <w:t>К сожалению, данная практика основывается на положениях КоАП РФ и не может быть оспорена.</w:t>
      </w:r>
    </w:p>
    <w:p w:rsidR="00633E3D" w:rsidRPr="00633E3D" w:rsidRDefault="00D93EE8" w:rsidP="00633E3D">
      <w:pPr>
        <w:jc w:val="both"/>
        <w:rPr>
          <w:rFonts w:ascii="Times New Roman" w:hAnsi="Times New Roman" w:cs="Times New Roman"/>
          <w:sz w:val="28"/>
          <w:szCs w:val="28"/>
        </w:rPr>
      </w:pPr>
      <w:r>
        <w:rPr>
          <w:rFonts w:ascii="Times New Roman" w:hAnsi="Times New Roman" w:cs="Times New Roman"/>
          <w:i/>
          <w:sz w:val="28"/>
          <w:szCs w:val="28"/>
        </w:rPr>
        <w:t xml:space="preserve">Во-вторых, </w:t>
      </w:r>
      <w:r w:rsidRPr="00D93EE8">
        <w:rPr>
          <w:rFonts w:ascii="Times New Roman" w:hAnsi="Times New Roman" w:cs="Times New Roman"/>
          <w:sz w:val="28"/>
          <w:szCs w:val="28"/>
        </w:rPr>
        <w:t>имеется свобода усмотрения в</w:t>
      </w:r>
      <w:r w:rsidR="000D0511">
        <w:rPr>
          <w:rFonts w:ascii="Times New Roman" w:hAnsi="Times New Roman" w:cs="Times New Roman"/>
          <w:sz w:val="28"/>
          <w:szCs w:val="28"/>
        </w:rPr>
        <w:t>ыбор</w:t>
      </w:r>
      <w:r w:rsidR="006F7BCB">
        <w:rPr>
          <w:rFonts w:ascii="Times New Roman" w:hAnsi="Times New Roman" w:cs="Times New Roman"/>
          <w:sz w:val="28"/>
          <w:szCs w:val="28"/>
        </w:rPr>
        <w:t>а</w:t>
      </w:r>
      <w:r>
        <w:rPr>
          <w:rFonts w:ascii="Times New Roman" w:hAnsi="Times New Roman" w:cs="Times New Roman"/>
          <w:sz w:val="28"/>
          <w:szCs w:val="28"/>
        </w:rPr>
        <w:t xml:space="preserve"> </w:t>
      </w:r>
      <w:r w:rsidR="000D0511">
        <w:rPr>
          <w:rFonts w:ascii="Times New Roman" w:hAnsi="Times New Roman" w:cs="Times New Roman"/>
          <w:sz w:val="28"/>
          <w:szCs w:val="28"/>
        </w:rPr>
        <w:t xml:space="preserve">субъекта административной ответственности. </w:t>
      </w:r>
      <w:r w:rsidR="00001474">
        <w:rPr>
          <w:rFonts w:ascii="Times New Roman" w:hAnsi="Times New Roman" w:cs="Times New Roman"/>
          <w:sz w:val="28"/>
          <w:szCs w:val="28"/>
        </w:rPr>
        <w:t>Им может быть только должностное лицо (виновный работник организации), только юридическое лицо (образовательная организация), или и организация и ее работник одновременно.</w:t>
      </w:r>
    </w:p>
    <w:p w:rsidR="00F06163" w:rsidRDefault="00001474" w:rsidP="0062475E">
      <w:pPr>
        <w:jc w:val="both"/>
        <w:rPr>
          <w:rFonts w:ascii="Times New Roman" w:hAnsi="Times New Roman" w:cs="Times New Roman"/>
          <w:sz w:val="28"/>
          <w:szCs w:val="28"/>
        </w:rPr>
      </w:pPr>
      <w:r>
        <w:rPr>
          <w:rFonts w:ascii="Times New Roman" w:hAnsi="Times New Roman" w:cs="Times New Roman"/>
          <w:sz w:val="28"/>
          <w:szCs w:val="28"/>
        </w:rPr>
        <w:t>Административный штраф, налагаемый на работников многократно ниже, чем административный штраф, налагаемый на организацию.</w:t>
      </w:r>
      <w:r w:rsidR="0062475E">
        <w:rPr>
          <w:rFonts w:ascii="Times New Roman" w:hAnsi="Times New Roman" w:cs="Times New Roman"/>
          <w:sz w:val="28"/>
          <w:szCs w:val="28"/>
        </w:rPr>
        <w:t xml:space="preserve"> Образовательные учреждения по-разному могут относиться к выбору субъекта административного правонарушения. Если в правонарушении действительно есть вина учреждения или его работников, то наложение штрафа на организацию явно не выгодно для образовательного учреждения, так как это отразится в его бюджетной смете и могут наступить неблагоприятные последствия для его директора. Однако если правонарушение связано с изношенностью основных средств, несоответствием требованиям зданий и его оборудования, то есть тех вопросов, решение которых зависит от учредителя</w:t>
      </w:r>
      <w:r w:rsidR="006F7BCB">
        <w:rPr>
          <w:rFonts w:ascii="Times New Roman" w:hAnsi="Times New Roman" w:cs="Times New Roman"/>
          <w:sz w:val="28"/>
          <w:szCs w:val="28"/>
        </w:rPr>
        <w:t xml:space="preserve"> (а не от директора учреждения)</w:t>
      </w:r>
      <w:r w:rsidR="0062475E">
        <w:rPr>
          <w:rFonts w:ascii="Times New Roman" w:hAnsi="Times New Roman" w:cs="Times New Roman"/>
          <w:sz w:val="28"/>
          <w:szCs w:val="28"/>
        </w:rPr>
        <w:t xml:space="preserve">, то наложение административного штрафа на организацию </w:t>
      </w:r>
      <w:r w:rsidR="006F7BCB">
        <w:rPr>
          <w:rFonts w:ascii="Times New Roman" w:hAnsi="Times New Roman" w:cs="Times New Roman"/>
          <w:sz w:val="28"/>
          <w:szCs w:val="28"/>
        </w:rPr>
        <w:t xml:space="preserve">возможно даже выгоднее для образовательного учреждения. Это </w:t>
      </w:r>
      <w:r w:rsidR="0062475E">
        <w:rPr>
          <w:rFonts w:ascii="Times New Roman" w:hAnsi="Times New Roman" w:cs="Times New Roman"/>
          <w:sz w:val="28"/>
          <w:szCs w:val="28"/>
        </w:rPr>
        <w:t>может стать дополнительным аргументом в обосновании необходимости выделения дополнительного финансирования на приведение здания образовательного учреждения в соответствие обязательным требованиям.</w:t>
      </w:r>
    </w:p>
    <w:p w:rsidR="0062475E" w:rsidRPr="00633E3D" w:rsidRDefault="0062475E" w:rsidP="0062475E">
      <w:pPr>
        <w:jc w:val="both"/>
        <w:rPr>
          <w:rFonts w:ascii="Times New Roman" w:hAnsi="Times New Roman" w:cs="Times New Roman"/>
          <w:sz w:val="28"/>
          <w:szCs w:val="28"/>
        </w:rPr>
      </w:pPr>
      <w:r>
        <w:rPr>
          <w:rFonts w:ascii="Times New Roman" w:hAnsi="Times New Roman" w:cs="Times New Roman"/>
          <w:sz w:val="28"/>
          <w:szCs w:val="28"/>
        </w:rPr>
        <w:t>Н</w:t>
      </w:r>
      <w:r w:rsidRPr="00633E3D">
        <w:rPr>
          <w:rFonts w:ascii="Times New Roman" w:hAnsi="Times New Roman" w:cs="Times New Roman"/>
          <w:sz w:val="28"/>
          <w:szCs w:val="28"/>
        </w:rPr>
        <w:t xml:space="preserve">а практике решение вопроса о том, подлежит ли ответственности организация  или работник, или все вместе — полностью решается по усмотрению должностного лица, проводящего проверку. </w:t>
      </w:r>
      <w:r w:rsidR="002C48E1">
        <w:rPr>
          <w:rFonts w:ascii="Times New Roman" w:hAnsi="Times New Roman" w:cs="Times New Roman"/>
          <w:sz w:val="28"/>
          <w:szCs w:val="28"/>
        </w:rPr>
        <w:t>При этом следует отметить,</w:t>
      </w:r>
      <w:r w:rsidR="009C0E79">
        <w:rPr>
          <w:rFonts w:ascii="Times New Roman" w:hAnsi="Times New Roman" w:cs="Times New Roman"/>
          <w:sz w:val="28"/>
          <w:szCs w:val="28"/>
        </w:rPr>
        <w:t xml:space="preserve"> что</w:t>
      </w:r>
      <w:r w:rsidR="002C48E1">
        <w:rPr>
          <w:rFonts w:ascii="Times New Roman" w:hAnsi="Times New Roman" w:cs="Times New Roman"/>
          <w:sz w:val="28"/>
          <w:szCs w:val="28"/>
        </w:rPr>
        <w:t xml:space="preserve"> к</w:t>
      </w:r>
      <w:r>
        <w:rPr>
          <w:rFonts w:ascii="Times New Roman" w:hAnsi="Times New Roman" w:cs="Times New Roman"/>
          <w:sz w:val="28"/>
          <w:szCs w:val="28"/>
        </w:rPr>
        <w:t>онтролирующие органы</w:t>
      </w:r>
      <w:r w:rsidR="002C48E1">
        <w:rPr>
          <w:rFonts w:ascii="Times New Roman" w:hAnsi="Times New Roman" w:cs="Times New Roman"/>
          <w:sz w:val="28"/>
          <w:szCs w:val="28"/>
        </w:rPr>
        <w:t xml:space="preserve"> все-таки</w:t>
      </w:r>
      <w:r>
        <w:rPr>
          <w:rFonts w:ascii="Times New Roman" w:hAnsi="Times New Roman" w:cs="Times New Roman"/>
          <w:sz w:val="28"/>
          <w:szCs w:val="28"/>
        </w:rPr>
        <w:t xml:space="preserve"> стараются не назначать административные штрафы на государственные или муниципальные учреждения, финансируемые из бюджета (штраф в этом случае будет как бы уплачиваться из бюджета в бюджет). Хотя на практике такие случаи встречаются. </w:t>
      </w:r>
      <w:r w:rsidR="002C48E1">
        <w:rPr>
          <w:rFonts w:ascii="Times New Roman" w:hAnsi="Times New Roman" w:cs="Times New Roman"/>
          <w:sz w:val="28"/>
          <w:szCs w:val="28"/>
        </w:rPr>
        <w:t>Но</w:t>
      </w:r>
      <w:r>
        <w:rPr>
          <w:rFonts w:ascii="Times New Roman" w:hAnsi="Times New Roman" w:cs="Times New Roman"/>
          <w:sz w:val="28"/>
          <w:szCs w:val="28"/>
        </w:rPr>
        <w:t xml:space="preserve"> ч</w:t>
      </w:r>
      <w:r w:rsidR="00A27148">
        <w:rPr>
          <w:rFonts w:ascii="Times New Roman" w:hAnsi="Times New Roman" w:cs="Times New Roman"/>
          <w:sz w:val="28"/>
          <w:szCs w:val="28"/>
        </w:rPr>
        <w:t xml:space="preserve">аще, конечно, </w:t>
      </w:r>
      <w:r>
        <w:rPr>
          <w:rFonts w:ascii="Times New Roman" w:hAnsi="Times New Roman" w:cs="Times New Roman"/>
          <w:sz w:val="28"/>
          <w:szCs w:val="28"/>
        </w:rPr>
        <w:t xml:space="preserve">к ответственности привлекают работников, если удается установить их вину. </w:t>
      </w:r>
      <w:r w:rsidR="002C48E1">
        <w:rPr>
          <w:rFonts w:ascii="Times New Roman" w:hAnsi="Times New Roman" w:cs="Times New Roman"/>
          <w:sz w:val="28"/>
          <w:szCs w:val="28"/>
        </w:rPr>
        <w:t>Дело в том, что если штраф налагается на физическое лицо (работника), то в отношении него действует «принцип вины», в соответствии с которым оно</w:t>
      </w:r>
      <w:r w:rsidR="002C48E1" w:rsidRPr="002C48E1">
        <w:rPr>
          <w:rFonts w:ascii="Times New Roman" w:hAnsi="Times New Roman" w:cs="Times New Roman"/>
          <w:sz w:val="28"/>
          <w:szCs w:val="28"/>
        </w:rPr>
        <w:t xml:space="preserve"> подлежит административной ответственности только за те административные правонарушения, в отношении которых установлена его вина</w:t>
      </w:r>
      <w:r w:rsidR="002C48E1">
        <w:rPr>
          <w:rFonts w:ascii="Times New Roman" w:hAnsi="Times New Roman" w:cs="Times New Roman"/>
          <w:sz w:val="28"/>
          <w:szCs w:val="28"/>
        </w:rPr>
        <w:t xml:space="preserve"> (в форме умысла или неосторожности)</w:t>
      </w:r>
      <w:r w:rsidR="002C48E1" w:rsidRPr="002C48E1">
        <w:rPr>
          <w:rFonts w:ascii="Times New Roman" w:hAnsi="Times New Roman" w:cs="Times New Roman"/>
          <w:sz w:val="28"/>
          <w:szCs w:val="28"/>
        </w:rPr>
        <w:t>.</w:t>
      </w:r>
      <w:r w:rsidR="002C48E1">
        <w:rPr>
          <w:rFonts w:ascii="Times New Roman" w:hAnsi="Times New Roman" w:cs="Times New Roman"/>
          <w:sz w:val="28"/>
          <w:szCs w:val="28"/>
        </w:rPr>
        <w:t xml:space="preserve"> При этом </w:t>
      </w:r>
      <w:r w:rsidR="00BD59E1">
        <w:rPr>
          <w:rFonts w:ascii="Times New Roman" w:hAnsi="Times New Roman" w:cs="Times New Roman"/>
          <w:sz w:val="28"/>
          <w:szCs w:val="28"/>
        </w:rPr>
        <w:t xml:space="preserve">для </w:t>
      </w:r>
      <w:r w:rsidR="002C48E1" w:rsidRPr="002C48E1">
        <w:rPr>
          <w:rFonts w:ascii="Times New Roman" w:hAnsi="Times New Roman" w:cs="Times New Roman"/>
          <w:sz w:val="28"/>
          <w:szCs w:val="28"/>
        </w:rPr>
        <w:t>должностно</w:t>
      </w:r>
      <w:r w:rsidR="00BD59E1">
        <w:rPr>
          <w:rFonts w:ascii="Times New Roman" w:hAnsi="Times New Roman" w:cs="Times New Roman"/>
          <w:sz w:val="28"/>
          <w:szCs w:val="28"/>
        </w:rPr>
        <w:t xml:space="preserve">го </w:t>
      </w:r>
      <w:r w:rsidR="002C48E1" w:rsidRPr="002C48E1">
        <w:rPr>
          <w:rFonts w:ascii="Times New Roman" w:hAnsi="Times New Roman" w:cs="Times New Roman"/>
          <w:sz w:val="28"/>
          <w:szCs w:val="28"/>
        </w:rPr>
        <w:t>лиц</w:t>
      </w:r>
      <w:r w:rsidR="00BD59E1">
        <w:rPr>
          <w:rFonts w:ascii="Times New Roman" w:hAnsi="Times New Roman" w:cs="Times New Roman"/>
          <w:sz w:val="28"/>
          <w:szCs w:val="28"/>
        </w:rPr>
        <w:t>а принцип вины конкретизируется через его полномочия. Установлено, что должностное лицо</w:t>
      </w:r>
      <w:r w:rsidR="002C48E1">
        <w:rPr>
          <w:rFonts w:ascii="Times New Roman" w:hAnsi="Times New Roman" w:cs="Times New Roman"/>
          <w:sz w:val="28"/>
          <w:szCs w:val="28"/>
        </w:rPr>
        <w:t xml:space="preserve"> несет ответственность</w:t>
      </w:r>
      <w:r w:rsidR="002C48E1" w:rsidRPr="002C48E1">
        <w:rPr>
          <w:rFonts w:ascii="Times New Roman" w:hAnsi="Times New Roman" w:cs="Times New Roman"/>
          <w:sz w:val="28"/>
          <w:szCs w:val="28"/>
        </w:rPr>
        <w:t xml:space="preserve"> в случае совершения им административного правонарушения в связи с неисполнением либо ненадлежащим исполнением своих служебных обязанностей. </w:t>
      </w:r>
      <w:r w:rsidR="002C48E1">
        <w:rPr>
          <w:rFonts w:ascii="Times New Roman" w:hAnsi="Times New Roman" w:cs="Times New Roman"/>
          <w:sz w:val="28"/>
          <w:szCs w:val="28"/>
        </w:rPr>
        <w:t xml:space="preserve">Напротив, </w:t>
      </w:r>
      <w:r w:rsidR="00F16EE9">
        <w:rPr>
          <w:rFonts w:ascii="Times New Roman" w:hAnsi="Times New Roman" w:cs="Times New Roman"/>
          <w:sz w:val="28"/>
          <w:szCs w:val="28"/>
        </w:rPr>
        <w:t xml:space="preserve">в отношении </w:t>
      </w:r>
      <w:r w:rsidR="002C48E1">
        <w:rPr>
          <w:rFonts w:ascii="Times New Roman" w:hAnsi="Times New Roman" w:cs="Times New Roman"/>
          <w:sz w:val="28"/>
          <w:szCs w:val="28"/>
        </w:rPr>
        <w:t>юридическо</w:t>
      </w:r>
      <w:r w:rsidR="00F16EE9">
        <w:rPr>
          <w:rFonts w:ascii="Times New Roman" w:hAnsi="Times New Roman" w:cs="Times New Roman"/>
          <w:sz w:val="28"/>
          <w:szCs w:val="28"/>
        </w:rPr>
        <w:t>го лица действуют формальные критерии вины:</w:t>
      </w:r>
      <w:r w:rsidR="002C48E1">
        <w:rPr>
          <w:rFonts w:ascii="Times New Roman" w:hAnsi="Times New Roman" w:cs="Times New Roman"/>
          <w:sz w:val="28"/>
          <w:szCs w:val="28"/>
        </w:rPr>
        <w:t xml:space="preserve"> </w:t>
      </w:r>
      <w:r w:rsidR="00F16EE9">
        <w:rPr>
          <w:rFonts w:ascii="Times New Roman" w:hAnsi="Times New Roman" w:cs="Times New Roman"/>
          <w:sz w:val="28"/>
          <w:szCs w:val="28"/>
        </w:rPr>
        <w:t xml:space="preserve">оно </w:t>
      </w:r>
      <w:r w:rsidR="00F16EE9" w:rsidRPr="00F16EE9">
        <w:rPr>
          <w:rFonts w:ascii="Times New Roman" w:hAnsi="Times New Roman" w:cs="Times New Roman"/>
          <w:sz w:val="28"/>
          <w:szCs w:val="28"/>
        </w:rPr>
        <w:t xml:space="preserve">признается виновным в совершении административного правонарушения, если </w:t>
      </w:r>
      <w:r w:rsidR="00F16EE9" w:rsidRPr="00F16EE9">
        <w:rPr>
          <w:rFonts w:ascii="Times New Roman" w:hAnsi="Times New Roman" w:cs="Times New Roman"/>
          <w:sz w:val="28"/>
          <w:szCs w:val="28"/>
        </w:rPr>
        <w:lastRenderedPageBreak/>
        <w:t>будет установлено, что у него имелась возможность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их соблюдению.</w:t>
      </w:r>
    </w:p>
    <w:p w:rsidR="00A61F39" w:rsidRDefault="00A61F39" w:rsidP="00545DE1">
      <w:pPr>
        <w:jc w:val="both"/>
        <w:rPr>
          <w:rFonts w:ascii="Times New Roman" w:hAnsi="Times New Roman" w:cs="Times New Roman"/>
          <w:sz w:val="28"/>
          <w:szCs w:val="28"/>
        </w:rPr>
      </w:pPr>
      <w:r>
        <w:rPr>
          <w:rFonts w:ascii="Times New Roman" w:hAnsi="Times New Roman" w:cs="Times New Roman"/>
          <w:sz w:val="28"/>
          <w:szCs w:val="28"/>
        </w:rPr>
        <w:t>Также как с выдачей предписаний</w:t>
      </w:r>
      <w:r w:rsidR="009C0E79">
        <w:rPr>
          <w:rFonts w:ascii="Times New Roman" w:hAnsi="Times New Roman" w:cs="Times New Roman"/>
          <w:sz w:val="28"/>
          <w:szCs w:val="28"/>
        </w:rPr>
        <w:t>,</w:t>
      </w:r>
      <w:r>
        <w:rPr>
          <w:rFonts w:ascii="Times New Roman" w:hAnsi="Times New Roman" w:cs="Times New Roman"/>
          <w:sz w:val="28"/>
          <w:szCs w:val="28"/>
        </w:rPr>
        <w:t xml:space="preserve"> при производстве по делу об административном правонарушении может возникать вопрос о том, кто должен отвечать за нарушение требований (</w:t>
      </w:r>
      <w:proofErr w:type="gramStart"/>
      <w:r>
        <w:rPr>
          <w:rFonts w:ascii="Times New Roman" w:hAnsi="Times New Roman" w:cs="Times New Roman"/>
          <w:sz w:val="28"/>
          <w:szCs w:val="28"/>
        </w:rPr>
        <w:t>образовательная</w:t>
      </w:r>
      <w:proofErr w:type="gramEnd"/>
      <w:r>
        <w:rPr>
          <w:rFonts w:ascii="Times New Roman" w:hAnsi="Times New Roman" w:cs="Times New Roman"/>
          <w:sz w:val="28"/>
          <w:szCs w:val="28"/>
        </w:rPr>
        <w:t xml:space="preserve"> учреждение или его учредитель).</w:t>
      </w:r>
    </w:p>
    <w:p w:rsidR="00CC16F0" w:rsidRPr="00633E3D" w:rsidRDefault="0062475E" w:rsidP="00545DE1">
      <w:pPr>
        <w:jc w:val="both"/>
        <w:rPr>
          <w:rFonts w:ascii="Times New Roman" w:hAnsi="Times New Roman" w:cs="Times New Roman"/>
          <w:sz w:val="28"/>
          <w:szCs w:val="28"/>
        </w:rPr>
      </w:pPr>
      <w:r>
        <w:rPr>
          <w:rFonts w:ascii="Times New Roman" w:hAnsi="Times New Roman" w:cs="Times New Roman"/>
          <w:sz w:val="28"/>
          <w:szCs w:val="28"/>
        </w:rPr>
        <w:t>На практике учреждения могут освобождать</w:t>
      </w:r>
      <w:r w:rsidR="008B5092">
        <w:rPr>
          <w:rFonts w:ascii="Times New Roman" w:hAnsi="Times New Roman" w:cs="Times New Roman"/>
          <w:sz w:val="28"/>
          <w:szCs w:val="28"/>
        </w:rPr>
        <w:t>ся</w:t>
      </w:r>
      <w:r>
        <w:rPr>
          <w:rFonts w:ascii="Times New Roman" w:hAnsi="Times New Roman" w:cs="Times New Roman"/>
          <w:sz w:val="28"/>
          <w:szCs w:val="28"/>
        </w:rPr>
        <w:t xml:space="preserve"> от административной ответственности, если совершенное правонарушение обусловлено отсутствием финансирования, изношенность</w:t>
      </w:r>
      <w:r w:rsidR="008B5092">
        <w:rPr>
          <w:rFonts w:ascii="Times New Roman" w:hAnsi="Times New Roman" w:cs="Times New Roman"/>
          <w:sz w:val="28"/>
          <w:szCs w:val="28"/>
        </w:rPr>
        <w:t>ю</w:t>
      </w:r>
      <w:r>
        <w:rPr>
          <w:rFonts w:ascii="Times New Roman" w:hAnsi="Times New Roman" w:cs="Times New Roman"/>
          <w:sz w:val="28"/>
          <w:szCs w:val="28"/>
        </w:rPr>
        <w:t xml:space="preserve"> основных средств, зданий, предоставленных учреждению учредителем.</w:t>
      </w:r>
    </w:p>
    <w:p w:rsidR="00A61F39" w:rsidRPr="00633E3D" w:rsidRDefault="00A61F39" w:rsidP="00A61F39">
      <w:pPr>
        <w:jc w:val="both"/>
        <w:rPr>
          <w:rFonts w:ascii="Times New Roman" w:hAnsi="Times New Roman" w:cs="Times New Roman"/>
          <w:b/>
          <w:bCs/>
          <w:sz w:val="28"/>
          <w:szCs w:val="28"/>
        </w:rPr>
      </w:pPr>
      <w:r>
        <w:rPr>
          <w:rFonts w:ascii="Times New Roman" w:hAnsi="Times New Roman" w:cs="Times New Roman"/>
          <w:sz w:val="28"/>
          <w:szCs w:val="28"/>
        </w:rPr>
        <w:t>В ситуации, указанной ниже, суд освободил от административной ответственности образовательной учреждение, посчитав, что обеспечить соблюдение требований пожарной безопасности должен учредитель образовательной организации, от которого зависит выделение финансирования.</w:t>
      </w:r>
    </w:p>
    <w:p w:rsidR="00A61F39" w:rsidRPr="00633E3D" w:rsidRDefault="00A61F39" w:rsidP="00A61F39">
      <w:pPr>
        <w:spacing w:after="0"/>
        <w:jc w:val="both"/>
        <w:rPr>
          <w:rFonts w:ascii="Times New Roman" w:hAnsi="Times New Roman" w:cs="Times New Roman"/>
          <w:b/>
          <w:i/>
          <w:sz w:val="28"/>
          <w:szCs w:val="28"/>
        </w:rPr>
      </w:pPr>
      <w:r w:rsidRPr="00633E3D">
        <w:rPr>
          <w:rFonts w:ascii="Times New Roman" w:hAnsi="Times New Roman" w:cs="Times New Roman"/>
          <w:b/>
          <w:i/>
          <w:sz w:val="28"/>
          <w:szCs w:val="28"/>
        </w:rPr>
        <w:t>Постановление Федерального арбитражного суд Поволжского округа от 9 октября 2012 г. по делу № А12-6713/2012</w:t>
      </w:r>
    </w:p>
    <w:p w:rsidR="00A61F39" w:rsidRPr="00633E3D" w:rsidRDefault="00A61F39" w:rsidP="00A61F39">
      <w:pPr>
        <w:spacing w:after="0"/>
        <w:jc w:val="both"/>
        <w:rPr>
          <w:rFonts w:ascii="Times New Roman" w:hAnsi="Times New Roman" w:cs="Times New Roman"/>
          <w:i/>
          <w:sz w:val="28"/>
          <w:szCs w:val="28"/>
        </w:rPr>
      </w:pPr>
      <w:r w:rsidRPr="00633E3D">
        <w:rPr>
          <w:rFonts w:ascii="Times New Roman" w:hAnsi="Times New Roman" w:cs="Times New Roman"/>
          <w:i/>
          <w:sz w:val="28"/>
          <w:szCs w:val="28"/>
        </w:rPr>
        <w:t>Как усматривается из материалов дела, ГУ М</w:t>
      </w:r>
      <w:r>
        <w:rPr>
          <w:rFonts w:ascii="Times New Roman" w:hAnsi="Times New Roman" w:cs="Times New Roman"/>
          <w:i/>
          <w:sz w:val="28"/>
          <w:szCs w:val="28"/>
        </w:rPr>
        <w:t>ЧС по надзору в отношении МДОУ «Ольховский детский сад»</w:t>
      </w:r>
      <w:r w:rsidRPr="00633E3D">
        <w:rPr>
          <w:rFonts w:ascii="Times New Roman" w:hAnsi="Times New Roman" w:cs="Times New Roman"/>
          <w:i/>
          <w:sz w:val="28"/>
          <w:szCs w:val="28"/>
        </w:rPr>
        <w:t xml:space="preserve"> 01.03.2011 проведена проверка соблюдения обязательных требований пожарной безопасности, в ходе которой выявлены нарушения требований</w:t>
      </w:r>
      <w:r>
        <w:rPr>
          <w:rFonts w:ascii="Times New Roman" w:hAnsi="Times New Roman" w:cs="Times New Roman"/>
          <w:i/>
          <w:sz w:val="28"/>
          <w:szCs w:val="28"/>
        </w:rPr>
        <w:t>.</w:t>
      </w:r>
      <w:r w:rsidRPr="00633E3D">
        <w:rPr>
          <w:rFonts w:ascii="Times New Roman" w:hAnsi="Times New Roman" w:cs="Times New Roman"/>
          <w:i/>
          <w:sz w:val="28"/>
          <w:szCs w:val="28"/>
        </w:rPr>
        <w:t xml:space="preserve"> </w:t>
      </w:r>
    </w:p>
    <w:p w:rsidR="00A61F39" w:rsidRPr="00633E3D" w:rsidRDefault="00A61F39" w:rsidP="00A61F39">
      <w:pPr>
        <w:spacing w:after="0"/>
        <w:jc w:val="both"/>
        <w:rPr>
          <w:rFonts w:ascii="Times New Roman" w:hAnsi="Times New Roman" w:cs="Times New Roman"/>
          <w:i/>
          <w:sz w:val="28"/>
          <w:szCs w:val="28"/>
        </w:rPr>
      </w:pPr>
      <w:r w:rsidRPr="00633E3D">
        <w:rPr>
          <w:rFonts w:ascii="Times New Roman" w:hAnsi="Times New Roman" w:cs="Times New Roman"/>
          <w:i/>
          <w:sz w:val="28"/>
          <w:szCs w:val="28"/>
        </w:rPr>
        <w:t>По результатам проверки составлены: акт, протоколы об административном правонарушении, на основании которых принято постановление по делу об административном правонарушении</w:t>
      </w:r>
      <w:r>
        <w:rPr>
          <w:rFonts w:ascii="Times New Roman" w:hAnsi="Times New Roman" w:cs="Times New Roman"/>
          <w:i/>
          <w:sz w:val="28"/>
          <w:szCs w:val="28"/>
        </w:rPr>
        <w:t>, которым МДОУ «Ольховский детский сад»</w:t>
      </w:r>
      <w:r w:rsidRPr="00633E3D">
        <w:rPr>
          <w:rFonts w:ascii="Times New Roman" w:hAnsi="Times New Roman" w:cs="Times New Roman"/>
          <w:i/>
          <w:sz w:val="28"/>
          <w:szCs w:val="28"/>
        </w:rPr>
        <w:t xml:space="preserve"> привлечено к административной ответственности по частям 1, 4 статьи 20.4 КоАП РФ в виде штрафа в размере 150 000 рублей.</w:t>
      </w:r>
    </w:p>
    <w:p w:rsidR="00A61F39" w:rsidRPr="00633E3D" w:rsidRDefault="00A61F39" w:rsidP="00A61F39">
      <w:pPr>
        <w:spacing w:after="0"/>
        <w:jc w:val="both"/>
        <w:rPr>
          <w:rFonts w:ascii="Times New Roman" w:hAnsi="Times New Roman" w:cs="Times New Roman"/>
          <w:i/>
          <w:sz w:val="28"/>
          <w:szCs w:val="28"/>
        </w:rPr>
      </w:pPr>
      <w:proofErr w:type="gramStart"/>
      <w:r>
        <w:rPr>
          <w:rFonts w:ascii="Times New Roman" w:hAnsi="Times New Roman" w:cs="Times New Roman"/>
          <w:i/>
          <w:sz w:val="28"/>
          <w:szCs w:val="28"/>
        </w:rPr>
        <w:t>В качестве нарушений обязательных требований указывались - о</w:t>
      </w:r>
      <w:r w:rsidRPr="00633E3D">
        <w:rPr>
          <w:rFonts w:ascii="Times New Roman" w:hAnsi="Times New Roman" w:cs="Times New Roman"/>
          <w:i/>
          <w:sz w:val="28"/>
          <w:szCs w:val="28"/>
        </w:rPr>
        <w:t>тсутствие второго эвакуационного</w:t>
      </w:r>
      <w:r>
        <w:rPr>
          <w:rFonts w:ascii="Times New Roman" w:hAnsi="Times New Roman" w:cs="Times New Roman"/>
          <w:i/>
          <w:sz w:val="28"/>
          <w:szCs w:val="28"/>
        </w:rPr>
        <w:t xml:space="preserve"> выхода из спальных помещений, о</w:t>
      </w:r>
      <w:r w:rsidRPr="00633E3D">
        <w:rPr>
          <w:rFonts w:ascii="Times New Roman" w:hAnsi="Times New Roman" w:cs="Times New Roman"/>
          <w:i/>
          <w:sz w:val="28"/>
          <w:szCs w:val="28"/>
        </w:rPr>
        <w:t>тсутствие договора на техническое обслуживание автоматической пожарной сигнализации</w:t>
      </w:r>
      <w:r>
        <w:rPr>
          <w:rFonts w:ascii="Times New Roman" w:hAnsi="Times New Roman" w:cs="Times New Roman"/>
          <w:i/>
          <w:sz w:val="28"/>
          <w:szCs w:val="28"/>
        </w:rPr>
        <w:t>, н</w:t>
      </w:r>
      <w:r w:rsidRPr="00633E3D">
        <w:rPr>
          <w:rFonts w:ascii="Times New Roman" w:hAnsi="Times New Roman" w:cs="Times New Roman"/>
          <w:i/>
          <w:sz w:val="28"/>
          <w:szCs w:val="28"/>
        </w:rPr>
        <w:t>е выполнена необходимость обеспечения организаций с массовым пребыванием людей прямой телефонной связью с ближайшим подразделением пожарной охраны или центральным пунктом по</w:t>
      </w:r>
      <w:r>
        <w:rPr>
          <w:rFonts w:ascii="Times New Roman" w:hAnsi="Times New Roman" w:cs="Times New Roman"/>
          <w:i/>
          <w:sz w:val="28"/>
          <w:szCs w:val="28"/>
        </w:rPr>
        <w:t>жарной связи населенных пунктов, отсутствие</w:t>
      </w:r>
      <w:r w:rsidRPr="00633E3D">
        <w:rPr>
          <w:rFonts w:ascii="Times New Roman" w:hAnsi="Times New Roman" w:cs="Times New Roman"/>
          <w:i/>
          <w:sz w:val="28"/>
          <w:szCs w:val="28"/>
        </w:rPr>
        <w:t xml:space="preserve"> беспроводной системы передачи сигнала о пожаре в ближайшее подразделение пожарной охраны,</w:t>
      </w:r>
      <w:r>
        <w:rPr>
          <w:rFonts w:ascii="Times New Roman" w:hAnsi="Times New Roman" w:cs="Times New Roman"/>
          <w:i/>
          <w:sz w:val="28"/>
          <w:szCs w:val="28"/>
        </w:rPr>
        <w:t xml:space="preserve"> </w:t>
      </w:r>
      <w:r w:rsidRPr="00633E3D">
        <w:rPr>
          <w:rFonts w:ascii="Times New Roman" w:hAnsi="Times New Roman" w:cs="Times New Roman"/>
          <w:i/>
          <w:sz w:val="28"/>
          <w:szCs w:val="28"/>
        </w:rPr>
        <w:t>отсутстви</w:t>
      </w:r>
      <w:r w:rsidR="009C0E79">
        <w:rPr>
          <w:rFonts w:ascii="Times New Roman" w:hAnsi="Times New Roman" w:cs="Times New Roman"/>
          <w:i/>
          <w:sz w:val="28"/>
          <w:szCs w:val="28"/>
        </w:rPr>
        <w:t>е</w:t>
      </w:r>
      <w:r w:rsidRPr="00633E3D">
        <w:rPr>
          <w:rFonts w:ascii="Times New Roman" w:hAnsi="Times New Roman" w:cs="Times New Roman"/>
          <w:i/>
          <w:sz w:val="28"/>
          <w:szCs w:val="28"/>
        </w:rPr>
        <w:t xml:space="preserve"> противопожарных дверей</w:t>
      </w:r>
      <w:proofErr w:type="gramEnd"/>
      <w:r w:rsidRPr="00633E3D">
        <w:rPr>
          <w:rFonts w:ascii="Times New Roman" w:hAnsi="Times New Roman" w:cs="Times New Roman"/>
          <w:i/>
          <w:sz w:val="28"/>
          <w:szCs w:val="28"/>
        </w:rPr>
        <w:t xml:space="preserve"> с требуемым пределом огнестойкости</w:t>
      </w:r>
      <w:r>
        <w:rPr>
          <w:rFonts w:ascii="Times New Roman" w:hAnsi="Times New Roman" w:cs="Times New Roman"/>
          <w:i/>
          <w:sz w:val="28"/>
          <w:szCs w:val="28"/>
        </w:rPr>
        <w:t>.</w:t>
      </w:r>
    </w:p>
    <w:p w:rsidR="00A61F39" w:rsidRPr="00633E3D" w:rsidRDefault="00A61F39" w:rsidP="00A61F39">
      <w:pPr>
        <w:spacing w:after="0"/>
        <w:jc w:val="both"/>
        <w:rPr>
          <w:rFonts w:ascii="Times New Roman" w:hAnsi="Times New Roman" w:cs="Times New Roman"/>
          <w:i/>
          <w:sz w:val="28"/>
          <w:szCs w:val="28"/>
        </w:rPr>
      </w:pPr>
      <w:r w:rsidRPr="00633E3D">
        <w:rPr>
          <w:rFonts w:ascii="Times New Roman" w:hAnsi="Times New Roman" w:cs="Times New Roman"/>
          <w:i/>
          <w:sz w:val="28"/>
          <w:szCs w:val="28"/>
        </w:rPr>
        <w:t>В соответствии с</w:t>
      </w:r>
      <w:r>
        <w:rPr>
          <w:rFonts w:ascii="Times New Roman" w:hAnsi="Times New Roman" w:cs="Times New Roman"/>
          <w:i/>
          <w:sz w:val="28"/>
          <w:szCs w:val="28"/>
        </w:rPr>
        <w:t>о</w:t>
      </w:r>
      <w:r w:rsidRPr="00633E3D">
        <w:rPr>
          <w:rFonts w:ascii="Times New Roman" w:hAnsi="Times New Roman" w:cs="Times New Roman"/>
          <w:i/>
          <w:sz w:val="28"/>
          <w:szCs w:val="28"/>
        </w:rPr>
        <w:t xml:space="preserve"> стать</w:t>
      </w:r>
      <w:r w:rsidR="009C0E79">
        <w:rPr>
          <w:rFonts w:ascii="Times New Roman" w:hAnsi="Times New Roman" w:cs="Times New Roman"/>
          <w:i/>
          <w:sz w:val="28"/>
          <w:szCs w:val="28"/>
        </w:rPr>
        <w:t>ей</w:t>
      </w:r>
      <w:r w:rsidRPr="00633E3D">
        <w:rPr>
          <w:rFonts w:ascii="Times New Roman" w:hAnsi="Times New Roman" w:cs="Times New Roman"/>
          <w:i/>
          <w:sz w:val="28"/>
          <w:szCs w:val="28"/>
        </w:rPr>
        <w:t xml:space="preserve"> 31 Закон</w:t>
      </w:r>
      <w:r w:rsidR="009C0E79">
        <w:rPr>
          <w:rFonts w:ascii="Times New Roman" w:hAnsi="Times New Roman" w:cs="Times New Roman"/>
          <w:i/>
          <w:sz w:val="28"/>
          <w:szCs w:val="28"/>
        </w:rPr>
        <w:t>а</w:t>
      </w:r>
      <w:r w:rsidRPr="00633E3D">
        <w:rPr>
          <w:rFonts w:ascii="Times New Roman" w:hAnsi="Times New Roman" w:cs="Times New Roman"/>
          <w:i/>
          <w:sz w:val="28"/>
          <w:szCs w:val="28"/>
        </w:rPr>
        <w:t xml:space="preserve"> Р</w:t>
      </w:r>
      <w:r>
        <w:rPr>
          <w:rFonts w:ascii="Times New Roman" w:hAnsi="Times New Roman" w:cs="Times New Roman"/>
          <w:i/>
          <w:sz w:val="28"/>
          <w:szCs w:val="28"/>
        </w:rPr>
        <w:t>Ф «Об образовании»</w:t>
      </w:r>
      <w:r w:rsidRPr="00633E3D">
        <w:rPr>
          <w:rFonts w:ascii="Times New Roman" w:hAnsi="Times New Roman" w:cs="Times New Roman"/>
          <w:i/>
          <w:sz w:val="28"/>
          <w:szCs w:val="28"/>
        </w:rPr>
        <w:t xml:space="preserve"> обеспечение содержания зданий и сооружений муниципальных образовательных учреждений обустройство прилегающих к ним территорий является обязанностью муниципального образования - собственника имущества, переданного в оперативное управление муниципальному образовательному учреждению.</w:t>
      </w:r>
    </w:p>
    <w:p w:rsidR="00A61F39" w:rsidRDefault="00A61F39" w:rsidP="00A61F39">
      <w:pPr>
        <w:spacing w:after="0"/>
        <w:jc w:val="both"/>
        <w:rPr>
          <w:rFonts w:ascii="Times New Roman" w:hAnsi="Times New Roman" w:cs="Times New Roman"/>
          <w:i/>
          <w:sz w:val="28"/>
          <w:szCs w:val="28"/>
        </w:rPr>
      </w:pPr>
      <w:r w:rsidRPr="00633E3D">
        <w:rPr>
          <w:rFonts w:ascii="Times New Roman" w:hAnsi="Times New Roman" w:cs="Times New Roman"/>
          <w:i/>
          <w:sz w:val="28"/>
          <w:szCs w:val="28"/>
        </w:rPr>
        <w:lastRenderedPageBreak/>
        <w:t>Собственник должен либо самостоятельно обеспечить соответствие переданных им образовательному учреждению объектов защиты требованиям пожарной безопасности, либо наделить учреждение целевыми денежными средствами на эти цели в достаточном количестве.</w:t>
      </w:r>
    </w:p>
    <w:p w:rsidR="00A61F39" w:rsidRPr="00633E3D" w:rsidRDefault="00A61F39" w:rsidP="00A61F39">
      <w:pPr>
        <w:spacing w:after="0"/>
        <w:jc w:val="both"/>
        <w:rPr>
          <w:rFonts w:ascii="Times New Roman" w:hAnsi="Times New Roman" w:cs="Times New Roman"/>
          <w:i/>
          <w:sz w:val="28"/>
          <w:szCs w:val="28"/>
        </w:rPr>
      </w:pPr>
      <w:r>
        <w:rPr>
          <w:rFonts w:ascii="Times New Roman" w:hAnsi="Times New Roman" w:cs="Times New Roman"/>
          <w:i/>
          <w:sz w:val="28"/>
          <w:szCs w:val="28"/>
        </w:rPr>
        <w:t>На этом основании суд освободил образовательное учреждение от административной ответственности.</w:t>
      </w:r>
    </w:p>
    <w:p w:rsidR="00A61F39" w:rsidRPr="00633E3D" w:rsidRDefault="00A61F39" w:rsidP="00A61F39">
      <w:pPr>
        <w:pStyle w:val="Default"/>
        <w:ind w:firstLine="567"/>
        <w:jc w:val="both"/>
        <w:rPr>
          <w:color w:val="auto"/>
          <w:sz w:val="28"/>
          <w:szCs w:val="28"/>
          <w:lang w:val="ru-RU"/>
        </w:rPr>
      </w:pPr>
    </w:p>
    <w:p w:rsidR="00A61F39" w:rsidRDefault="00A61F39" w:rsidP="00633E3D">
      <w:pPr>
        <w:spacing w:after="0"/>
        <w:jc w:val="both"/>
        <w:rPr>
          <w:rFonts w:ascii="Times New Roman" w:hAnsi="Times New Roman" w:cs="Times New Roman"/>
          <w:sz w:val="28"/>
          <w:szCs w:val="28"/>
        </w:rPr>
      </w:pPr>
      <w:r>
        <w:rPr>
          <w:rFonts w:ascii="Times New Roman" w:hAnsi="Times New Roman" w:cs="Times New Roman"/>
          <w:sz w:val="28"/>
          <w:szCs w:val="28"/>
        </w:rPr>
        <w:t>В деле</w:t>
      </w:r>
      <w:r w:rsidR="009C0E79">
        <w:rPr>
          <w:rFonts w:ascii="Times New Roman" w:hAnsi="Times New Roman" w:cs="Times New Roman"/>
          <w:sz w:val="28"/>
          <w:szCs w:val="28"/>
        </w:rPr>
        <w:t>,</w:t>
      </w:r>
      <w:r>
        <w:rPr>
          <w:rFonts w:ascii="Times New Roman" w:hAnsi="Times New Roman" w:cs="Times New Roman"/>
          <w:sz w:val="28"/>
          <w:szCs w:val="28"/>
        </w:rPr>
        <w:t xml:space="preserve"> описанн</w:t>
      </w:r>
      <w:r w:rsidR="009C0E79">
        <w:rPr>
          <w:rFonts w:ascii="Times New Roman" w:hAnsi="Times New Roman" w:cs="Times New Roman"/>
          <w:sz w:val="28"/>
          <w:szCs w:val="28"/>
        </w:rPr>
        <w:t>ом</w:t>
      </w:r>
      <w:r>
        <w:rPr>
          <w:rFonts w:ascii="Times New Roman" w:hAnsi="Times New Roman" w:cs="Times New Roman"/>
          <w:sz w:val="28"/>
          <w:szCs w:val="28"/>
        </w:rPr>
        <w:t xml:space="preserve"> ниже</w:t>
      </w:r>
      <w:r w:rsidR="009C0E79">
        <w:rPr>
          <w:rFonts w:ascii="Times New Roman" w:hAnsi="Times New Roman" w:cs="Times New Roman"/>
          <w:sz w:val="28"/>
          <w:szCs w:val="28"/>
        </w:rPr>
        <w:t>,</w:t>
      </w:r>
      <w:r>
        <w:rPr>
          <w:rFonts w:ascii="Times New Roman" w:hAnsi="Times New Roman" w:cs="Times New Roman"/>
          <w:sz w:val="28"/>
          <w:szCs w:val="28"/>
        </w:rPr>
        <w:t xml:space="preserve"> суд наоборот посчитал образовательное учреждение надлежащим субъектом административного правонарушения. Здесь это было связано с тем, что учреждению вменялось в нарушение несоблюдение требований противопожарного режима, а не требований к конструктивным элементам зданий.</w:t>
      </w:r>
    </w:p>
    <w:p w:rsidR="00A61F39" w:rsidRPr="00A61F39" w:rsidRDefault="00A61F39" w:rsidP="00633E3D">
      <w:pPr>
        <w:spacing w:after="0"/>
        <w:jc w:val="both"/>
        <w:rPr>
          <w:rFonts w:ascii="Times New Roman" w:hAnsi="Times New Roman" w:cs="Times New Roman"/>
          <w:sz w:val="28"/>
          <w:szCs w:val="28"/>
        </w:rPr>
      </w:pPr>
    </w:p>
    <w:p w:rsidR="002E5D06" w:rsidRPr="00633E3D" w:rsidRDefault="00633E3D" w:rsidP="00633E3D">
      <w:pPr>
        <w:spacing w:after="0"/>
        <w:jc w:val="both"/>
        <w:rPr>
          <w:rFonts w:ascii="Times New Roman" w:hAnsi="Times New Roman" w:cs="Times New Roman"/>
          <w:b/>
          <w:i/>
          <w:sz w:val="28"/>
          <w:szCs w:val="28"/>
        </w:rPr>
      </w:pPr>
      <w:r w:rsidRPr="00633E3D">
        <w:rPr>
          <w:rFonts w:ascii="Times New Roman" w:hAnsi="Times New Roman" w:cs="Times New Roman"/>
          <w:b/>
          <w:i/>
          <w:sz w:val="28"/>
          <w:szCs w:val="28"/>
        </w:rPr>
        <w:t xml:space="preserve">Постановление Федерального арбитражного суда Дальневосточного </w:t>
      </w:r>
      <w:r>
        <w:rPr>
          <w:rFonts w:ascii="Times New Roman" w:hAnsi="Times New Roman" w:cs="Times New Roman"/>
          <w:b/>
          <w:i/>
          <w:sz w:val="28"/>
          <w:szCs w:val="28"/>
        </w:rPr>
        <w:t>о</w:t>
      </w:r>
      <w:r w:rsidRPr="00633E3D">
        <w:rPr>
          <w:rFonts w:ascii="Times New Roman" w:hAnsi="Times New Roman" w:cs="Times New Roman"/>
          <w:b/>
          <w:i/>
          <w:sz w:val="28"/>
          <w:szCs w:val="28"/>
        </w:rPr>
        <w:t>круга</w:t>
      </w:r>
      <w:r>
        <w:rPr>
          <w:rFonts w:ascii="Times New Roman" w:hAnsi="Times New Roman" w:cs="Times New Roman"/>
          <w:b/>
          <w:i/>
          <w:sz w:val="28"/>
          <w:szCs w:val="28"/>
        </w:rPr>
        <w:t xml:space="preserve"> </w:t>
      </w:r>
      <w:r w:rsidR="002E5D06" w:rsidRPr="00633E3D">
        <w:rPr>
          <w:rFonts w:ascii="Times New Roman" w:hAnsi="Times New Roman" w:cs="Times New Roman"/>
          <w:b/>
          <w:i/>
          <w:sz w:val="28"/>
          <w:szCs w:val="28"/>
        </w:rPr>
        <w:t xml:space="preserve">от 28 </w:t>
      </w:r>
      <w:r>
        <w:rPr>
          <w:rFonts w:ascii="Times New Roman" w:hAnsi="Times New Roman" w:cs="Times New Roman"/>
          <w:b/>
          <w:i/>
          <w:sz w:val="28"/>
          <w:szCs w:val="28"/>
        </w:rPr>
        <w:t xml:space="preserve"> </w:t>
      </w:r>
      <w:r w:rsidR="002E5D06" w:rsidRPr="00633E3D">
        <w:rPr>
          <w:rFonts w:ascii="Times New Roman" w:hAnsi="Times New Roman" w:cs="Times New Roman"/>
          <w:b/>
          <w:i/>
          <w:sz w:val="28"/>
          <w:szCs w:val="28"/>
        </w:rPr>
        <w:t xml:space="preserve">ноября 2013 г. </w:t>
      </w:r>
      <w:r>
        <w:rPr>
          <w:rFonts w:ascii="Times New Roman" w:hAnsi="Times New Roman" w:cs="Times New Roman"/>
          <w:b/>
          <w:i/>
          <w:sz w:val="28"/>
          <w:szCs w:val="28"/>
        </w:rPr>
        <w:t>№</w:t>
      </w:r>
      <w:r w:rsidR="002E5D06" w:rsidRPr="00633E3D">
        <w:rPr>
          <w:rFonts w:ascii="Times New Roman" w:hAnsi="Times New Roman" w:cs="Times New Roman"/>
          <w:b/>
          <w:i/>
          <w:sz w:val="28"/>
          <w:szCs w:val="28"/>
        </w:rPr>
        <w:t xml:space="preserve"> Ф03-5759/2013</w:t>
      </w:r>
    </w:p>
    <w:p w:rsidR="00001474" w:rsidRDefault="002E5D06" w:rsidP="00633E3D">
      <w:pPr>
        <w:spacing w:after="0"/>
        <w:jc w:val="both"/>
        <w:rPr>
          <w:rFonts w:ascii="Times New Roman" w:hAnsi="Times New Roman" w:cs="Times New Roman"/>
          <w:i/>
          <w:sz w:val="28"/>
          <w:szCs w:val="28"/>
        </w:rPr>
      </w:pPr>
      <w:r w:rsidRPr="00633E3D">
        <w:rPr>
          <w:rFonts w:ascii="Times New Roman" w:hAnsi="Times New Roman" w:cs="Times New Roman"/>
          <w:i/>
          <w:sz w:val="28"/>
          <w:szCs w:val="28"/>
        </w:rPr>
        <w:t xml:space="preserve">По мнению </w:t>
      </w:r>
      <w:proofErr w:type="gramStart"/>
      <w:r w:rsidR="00BD59E1">
        <w:rPr>
          <w:rFonts w:ascii="Times New Roman" w:hAnsi="Times New Roman" w:cs="Times New Roman"/>
          <w:i/>
          <w:sz w:val="28"/>
          <w:szCs w:val="28"/>
        </w:rPr>
        <w:t>образовательного</w:t>
      </w:r>
      <w:proofErr w:type="gramEnd"/>
      <w:r w:rsidR="00BD59E1">
        <w:rPr>
          <w:rFonts w:ascii="Times New Roman" w:hAnsi="Times New Roman" w:cs="Times New Roman"/>
          <w:i/>
          <w:sz w:val="28"/>
          <w:szCs w:val="28"/>
        </w:rPr>
        <w:t xml:space="preserve"> учреждения</w:t>
      </w:r>
      <w:r w:rsidRPr="00633E3D">
        <w:rPr>
          <w:rFonts w:ascii="Times New Roman" w:hAnsi="Times New Roman" w:cs="Times New Roman"/>
          <w:i/>
          <w:sz w:val="28"/>
          <w:szCs w:val="28"/>
        </w:rPr>
        <w:t xml:space="preserve"> жалобы, судами неправильно определен субъект административной ответственности, поскольку административную ответственность за нарушение требований пожар</w:t>
      </w:r>
      <w:r w:rsidR="00BD59E1">
        <w:rPr>
          <w:rFonts w:ascii="Times New Roman" w:hAnsi="Times New Roman" w:cs="Times New Roman"/>
          <w:i/>
          <w:sz w:val="28"/>
          <w:szCs w:val="28"/>
        </w:rPr>
        <w:t>ной безопасности долж</w:t>
      </w:r>
      <w:r w:rsidRPr="00633E3D">
        <w:rPr>
          <w:rFonts w:ascii="Times New Roman" w:hAnsi="Times New Roman" w:cs="Times New Roman"/>
          <w:i/>
          <w:sz w:val="28"/>
          <w:szCs w:val="28"/>
        </w:rPr>
        <w:t>н</w:t>
      </w:r>
      <w:r w:rsidR="00BD59E1">
        <w:rPr>
          <w:rFonts w:ascii="Times New Roman" w:hAnsi="Times New Roman" w:cs="Times New Roman"/>
          <w:i/>
          <w:sz w:val="28"/>
          <w:szCs w:val="28"/>
        </w:rPr>
        <w:t>а</w:t>
      </w:r>
      <w:r w:rsidRPr="00633E3D">
        <w:rPr>
          <w:rFonts w:ascii="Times New Roman" w:hAnsi="Times New Roman" w:cs="Times New Roman"/>
          <w:i/>
          <w:sz w:val="28"/>
          <w:szCs w:val="28"/>
        </w:rPr>
        <w:t xml:space="preserve"> нести администраци</w:t>
      </w:r>
      <w:r w:rsidR="00BD59E1">
        <w:rPr>
          <w:rFonts w:ascii="Times New Roman" w:hAnsi="Times New Roman" w:cs="Times New Roman"/>
          <w:i/>
          <w:sz w:val="28"/>
          <w:szCs w:val="28"/>
        </w:rPr>
        <w:t>я</w:t>
      </w:r>
      <w:r w:rsidRPr="00633E3D">
        <w:rPr>
          <w:rFonts w:ascii="Times New Roman" w:hAnsi="Times New Roman" w:cs="Times New Roman"/>
          <w:i/>
          <w:sz w:val="28"/>
          <w:szCs w:val="28"/>
        </w:rPr>
        <w:t xml:space="preserve"> Лесозаводского городского округа. </w:t>
      </w:r>
    </w:p>
    <w:p w:rsidR="002E5D06" w:rsidRPr="00633E3D" w:rsidRDefault="002E5D06" w:rsidP="00633E3D">
      <w:pPr>
        <w:spacing w:after="0"/>
        <w:jc w:val="both"/>
        <w:rPr>
          <w:rFonts w:ascii="Times New Roman" w:hAnsi="Times New Roman" w:cs="Times New Roman"/>
          <w:i/>
          <w:sz w:val="28"/>
          <w:szCs w:val="28"/>
        </w:rPr>
      </w:pPr>
      <w:r w:rsidRPr="00633E3D">
        <w:rPr>
          <w:rFonts w:ascii="Times New Roman" w:hAnsi="Times New Roman" w:cs="Times New Roman"/>
          <w:i/>
          <w:sz w:val="28"/>
          <w:szCs w:val="28"/>
        </w:rPr>
        <w:t xml:space="preserve">Как следует из материалов дела и установлено судами, </w:t>
      </w:r>
      <w:r w:rsidR="00001474">
        <w:rPr>
          <w:rFonts w:ascii="Times New Roman" w:hAnsi="Times New Roman" w:cs="Times New Roman"/>
          <w:i/>
          <w:sz w:val="28"/>
          <w:szCs w:val="28"/>
        </w:rPr>
        <w:t xml:space="preserve">отделом </w:t>
      </w:r>
      <w:proofErr w:type="spellStart"/>
      <w:r w:rsidR="00001474">
        <w:rPr>
          <w:rFonts w:ascii="Times New Roman" w:hAnsi="Times New Roman" w:cs="Times New Roman"/>
          <w:i/>
          <w:sz w:val="28"/>
          <w:szCs w:val="28"/>
        </w:rPr>
        <w:t>госпожнадзора</w:t>
      </w:r>
      <w:proofErr w:type="spellEnd"/>
      <w:r w:rsidRPr="00633E3D">
        <w:rPr>
          <w:rFonts w:ascii="Times New Roman" w:hAnsi="Times New Roman" w:cs="Times New Roman"/>
          <w:i/>
          <w:sz w:val="28"/>
          <w:szCs w:val="28"/>
        </w:rPr>
        <w:t xml:space="preserve"> проведена плановая выездная проверка Муниципального образовательного бюджетного учреждения </w:t>
      </w:r>
      <w:r w:rsidR="00001474">
        <w:rPr>
          <w:rFonts w:ascii="Times New Roman" w:hAnsi="Times New Roman" w:cs="Times New Roman"/>
          <w:i/>
          <w:sz w:val="28"/>
          <w:szCs w:val="28"/>
        </w:rPr>
        <w:t>«</w:t>
      </w:r>
      <w:r w:rsidRPr="00633E3D">
        <w:rPr>
          <w:rFonts w:ascii="Times New Roman" w:hAnsi="Times New Roman" w:cs="Times New Roman"/>
          <w:i/>
          <w:sz w:val="28"/>
          <w:szCs w:val="28"/>
        </w:rPr>
        <w:t xml:space="preserve">Средняя общеобразовательная школа </w:t>
      </w:r>
      <w:r w:rsidR="00001474">
        <w:rPr>
          <w:rFonts w:ascii="Times New Roman" w:hAnsi="Times New Roman" w:cs="Times New Roman"/>
          <w:i/>
          <w:sz w:val="28"/>
          <w:szCs w:val="28"/>
        </w:rPr>
        <w:t>№</w:t>
      </w:r>
      <w:r w:rsidRPr="00633E3D">
        <w:rPr>
          <w:rFonts w:ascii="Times New Roman" w:hAnsi="Times New Roman" w:cs="Times New Roman"/>
          <w:i/>
          <w:sz w:val="28"/>
          <w:szCs w:val="28"/>
        </w:rPr>
        <w:t xml:space="preserve"> 34 Лесозаводского городского округа</w:t>
      </w:r>
      <w:r w:rsidR="00001474">
        <w:rPr>
          <w:rFonts w:ascii="Times New Roman" w:hAnsi="Times New Roman" w:cs="Times New Roman"/>
          <w:i/>
          <w:sz w:val="28"/>
          <w:szCs w:val="28"/>
        </w:rPr>
        <w:t>»</w:t>
      </w:r>
      <w:r w:rsidRPr="00633E3D">
        <w:rPr>
          <w:rFonts w:ascii="Times New Roman" w:hAnsi="Times New Roman" w:cs="Times New Roman"/>
          <w:i/>
          <w:sz w:val="28"/>
          <w:szCs w:val="28"/>
        </w:rPr>
        <w:t>.</w:t>
      </w:r>
    </w:p>
    <w:p w:rsidR="002E5D06" w:rsidRPr="00633E3D" w:rsidRDefault="002E5D06" w:rsidP="00633E3D">
      <w:pPr>
        <w:spacing w:after="0"/>
        <w:jc w:val="both"/>
        <w:rPr>
          <w:rFonts w:ascii="Times New Roman" w:hAnsi="Times New Roman" w:cs="Times New Roman"/>
          <w:i/>
          <w:sz w:val="28"/>
          <w:szCs w:val="28"/>
        </w:rPr>
      </w:pPr>
      <w:proofErr w:type="gramStart"/>
      <w:r w:rsidRPr="00633E3D">
        <w:rPr>
          <w:rFonts w:ascii="Times New Roman" w:hAnsi="Times New Roman" w:cs="Times New Roman"/>
          <w:i/>
          <w:sz w:val="28"/>
          <w:szCs w:val="28"/>
        </w:rPr>
        <w:t xml:space="preserve">При проверке выявлены нарушения учреждением требований Федерального закона от 21.12.1994 </w:t>
      </w:r>
      <w:r w:rsidR="008C1691">
        <w:rPr>
          <w:rFonts w:ascii="Times New Roman" w:hAnsi="Times New Roman" w:cs="Times New Roman"/>
          <w:i/>
          <w:sz w:val="28"/>
          <w:szCs w:val="28"/>
        </w:rPr>
        <w:t>№</w:t>
      </w:r>
      <w:r w:rsidRPr="00633E3D">
        <w:rPr>
          <w:rFonts w:ascii="Times New Roman" w:hAnsi="Times New Roman" w:cs="Times New Roman"/>
          <w:i/>
          <w:sz w:val="28"/>
          <w:szCs w:val="28"/>
        </w:rPr>
        <w:t xml:space="preserve"> 69-ФЗ </w:t>
      </w:r>
      <w:r w:rsidR="008C1691">
        <w:rPr>
          <w:rFonts w:ascii="Times New Roman" w:hAnsi="Times New Roman" w:cs="Times New Roman"/>
          <w:i/>
          <w:sz w:val="28"/>
          <w:szCs w:val="28"/>
        </w:rPr>
        <w:t>«О пожарной безопасности»</w:t>
      </w:r>
      <w:r w:rsidRPr="00633E3D">
        <w:rPr>
          <w:rFonts w:ascii="Times New Roman" w:hAnsi="Times New Roman" w:cs="Times New Roman"/>
          <w:i/>
          <w:sz w:val="28"/>
          <w:szCs w:val="28"/>
        </w:rPr>
        <w:t xml:space="preserve"> (далее - Закон о пожарной безопасности), Правил противопожарного режима в Российской Федерации, утвержденных Постановлением Правительства Росс</w:t>
      </w:r>
      <w:r w:rsidR="008C1691">
        <w:rPr>
          <w:rFonts w:ascii="Times New Roman" w:hAnsi="Times New Roman" w:cs="Times New Roman"/>
          <w:i/>
          <w:sz w:val="28"/>
          <w:szCs w:val="28"/>
        </w:rPr>
        <w:t>ийской Федерации от 25.04.2012 №</w:t>
      </w:r>
      <w:r w:rsidRPr="00633E3D">
        <w:rPr>
          <w:rFonts w:ascii="Times New Roman" w:hAnsi="Times New Roman" w:cs="Times New Roman"/>
          <w:i/>
          <w:sz w:val="28"/>
          <w:szCs w:val="28"/>
        </w:rPr>
        <w:t xml:space="preserve"> 390 (далее - Правила противопожарного режима), а именно: отсутствие знаков ПБ (пункт 43 Правил противопожарного режима); эксплуатация розеток, электропровода с видимыми повреждениями (скрутки) (пункт 42 Правил противопожарного режима);</w:t>
      </w:r>
      <w:proofErr w:type="gramEnd"/>
      <w:r w:rsidRPr="00633E3D">
        <w:rPr>
          <w:rFonts w:ascii="Times New Roman" w:hAnsi="Times New Roman" w:cs="Times New Roman"/>
          <w:i/>
          <w:sz w:val="28"/>
          <w:szCs w:val="28"/>
        </w:rPr>
        <w:t xml:space="preserve"> не проверено на работоспособность наружное противопожарное водоснабжение (гидрант) (пункт 55 Правил противопожарного режима); помещения школы используются для хранения мебели и других предметов (пункт 23 Правил противопожарного режима).</w:t>
      </w:r>
    </w:p>
    <w:p w:rsidR="002E5D06" w:rsidRPr="00633E3D" w:rsidRDefault="008C1691" w:rsidP="00633E3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По итогам проверки </w:t>
      </w:r>
      <w:r w:rsidR="002E5D06" w:rsidRPr="00633E3D">
        <w:rPr>
          <w:rFonts w:ascii="Times New Roman" w:hAnsi="Times New Roman" w:cs="Times New Roman"/>
          <w:i/>
          <w:sz w:val="28"/>
          <w:szCs w:val="28"/>
        </w:rPr>
        <w:t>составлены протоколы об административных правонарушениях, на основании которых административным органом вынесено постановление о привлечении учреждения к административной ответственности, установленной частью 3 статьи 20.4 КоАП РФ с назначением наказания, с учетом требований части 2 статьи 4.4 КоАП РФ, в виде административного штрафа в размере 150 000 руб.</w:t>
      </w:r>
    </w:p>
    <w:p w:rsidR="00CC16F0" w:rsidRDefault="002E5D06" w:rsidP="008C1691">
      <w:pPr>
        <w:spacing w:after="0"/>
        <w:jc w:val="both"/>
        <w:rPr>
          <w:rFonts w:ascii="Times New Roman" w:hAnsi="Times New Roman" w:cs="Times New Roman"/>
          <w:i/>
          <w:sz w:val="28"/>
          <w:szCs w:val="28"/>
        </w:rPr>
      </w:pPr>
      <w:proofErr w:type="gramStart"/>
      <w:r w:rsidRPr="00633E3D">
        <w:rPr>
          <w:rFonts w:ascii="Times New Roman" w:hAnsi="Times New Roman" w:cs="Times New Roman"/>
          <w:i/>
          <w:sz w:val="28"/>
          <w:szCs w:val="28"/>
        </w:rPr>
        <w:t>Довод заявителя жалобы о том, что судами неправильно определен субъект а</w:t>
      </w:r>
      <w:r w:rsidR="008C1691">
        <w:rPr>
          <w:rFonts w:ascii="Times New Roman" w:hAnsi="Times New Roman" w:cs="Times New Roman"/>
          <w:i/>
          <w:sz w:val="28"/>
          <w:szCs w:val="28"/>
        </w:rPr>
        <w:t xml:space="preserve">дминистративной ответственности, и таким субъектом должна была выступать </w:t>
      </w:r>
      <w:r w:rsidR="008C1691">
        <w:rPr>
          <w:rFonts w:ascii="Times New Roman" w:hAnsi="Times New Roman" w:cs="Times New Roman"/>
          <w:i/>
          <w:sz w:val="28"/>
          <w:szCs w:val="28"/>
        </w:rPr>
        <w:lastRenderedPageBreak/>
        <w:t xml:space="preserve">местная администрация (учредитель образовательной организации) </w:t>
      </w:r>
      <w:r w:rsidRPr="00633E3D">
        <w:rPr>
          <w:rFonts w:ascii="Times New Roman" w:hAnsi="Times New Roman" w:cs="Times New Roman"/>
          <w:i/>
          <w:sz w:val="28"/>
          <w:szCs w:val="28"/>
        </w:rPr>
        <w:t>судом кассационной инстанции отклоняется, поскольку из Устава учреждения следует, что оно является юридическим лицом, имеет в оперативном управлении обособленное имущество, может от своего имени приобретать имущественные и личные неимущественные права и нести ответственность.</w:t>
      </w:r>
      <w:proofErr w:type="gramEnd"/>
    </w:p>
    <w:p w:rsidR="008C1691" w:rsidRPr="00633E3D" w:rsidRDefault="008C1691" w:rsidP="008C1691">
      <w:pPr>
        <w:spacing w:after="0"/>
        <w:jc w:val="both"/>
        <w:rPr>
          <w:rFonts w:ascii="Times New Roman" w:hAnsi="Times New Roman" w:cs="Times New Roman"/>
          <w:sz w:val="28"/>
          <w:szCs w:val="28"/>
        </w:rPr>
      </w:pPr>
    </w:p>
    <w:p w:rsidR="00B42303" w:rsidRDefault="00B42303" w:rsidP="00545DE1">
      <w:pPr>
        <w:jc w:val="both"/>
        <w:rPr>
          <w:rFonts w:ascii="Times New Roman" w:hAnsi="Times New Roman" w:cs="Times New Roman"/>
          <w:sz w:val="28"/>
          <w:szCs w:val="28"/>
        </w:rPr>
      </w:pPr>
    </w:p>
    <w:p w:rsidR="00B42303" w:rsidRPr="00B42303" w:rsidRDefault="00B42303" w:rsidP="00545DE1">
      <w:pPr>
        <w:jc w:val="both"/>
        <w:rPr>
          <w:rFonts w:ascii="Times New Roman" w:hAnsi="Times New Roman" w:cs="Times New Roman"/>
          <w:b/>
          <w:sz w:val="28"/>
          <w:szCs w:val="28"/>
        </w:rPr>
      </w:pPr>
      <w:r w:rsidRPr="00B42303">
        <w:rPr>
          <w:rFonts w:ascii="Times New Roman" w:hAnsi="Times New Roman" w:cs="Times New Roman"/>
          <w:b/>
          <w:sz w:val="28"/>
          <w:szCs w:val="28"/>
        </w:rPr>
        <w:t>ИНСТРУМЕНТЫ СМЯГЧЕНИЯ АДМИНИСТРАТИВНОЙ ОТВЕТСТВЕННОСТИ</w:t>
      </w:r>
    </w:p>
    <w:p w:rsidR="00A61F39" w:rsidRDefault="00A61F39" w:rsidP="00545DE1">
      <w:pPr>
        <w:jc w:val="both"/>
        <w:rPr>
          <w:rFonts w:ascii="Times New Roman" w:hAnsi="Times New Roman" w:cs="Times New Roman"/>
          <w:sz w:val="28"/>
          <w:szCs w:val="28"/>
        </w:rPr>
      </w:pPr>
      <w:r>
        <w:rPr>
          <w:rFonts w:ascii="Times New Roman" w:hAnsi="Times New Roman" w:cs="Times New Roman"/>
          <w:sz w:val="28"/>
          <w:szCs w:val="28"/>
        </w:rPr>
        <w:t>В части наступления административной ответственности образовательным организациям также следует иметь в</w:t>
      </w:r>
      <w:r w:rsidR="009C0E79">
        <w:rPr>
          <w:rFonts w:ascii="Times New Roman" w:hAnsi="Times New Roman" w:cs="Times New Roman"/>
          <w:sz w:val="28"/>
          <w:szCs w:val="28"/>
        </w:rPr>
        <w:t xml:space="preserve"> </w:t>
      </w:r>
      <w:r>
        <w:rPr>
          <w:rFonts w:ascii="Times New Roman" w:hAnsi="Times New Roman" w:cs="Times New Roman"/>
          <w:sz w:val="28"/>
          <w:szCs w:val="28"/>
        </w:rPr>
        <w:t xml:space="preserve">виду следующее. </w:t>
      </w:r>
    </w:p>
    <w:p w:rsidR="00036226" w:rsidRPr="00633E3D" w:rsidRDefault="00036226" w:rsidP="00545DE1">
      <w:pPr>
        <w:jc w:val="both"/>
        <w:rPr>
          <w:rFonts w:ascii="Times New Roman" w:hAnsi="Times New Roman" w:cs="Times New Roman"/>
          <w:sz w:val="28"/>
          <w:szCs w:val="28"/>
        </w:rPr>
      </w:pPr>
      <w:r w:rsidRPr="00633E3D">
        <w:rPr>
          <w:rFonts w:ascii="Times New Roman" w:hAnsi="Times New Roman" w:cs="Times New Roman"/>
          <w:sz w:val="28"/>
          <w:szCs w:val="28"/>
        </w:rPr>
        <w:t>В 2016 году в КоАП РФ были внесены положения, направленные на смягчение административной ответственности (ст.ст.4.1 и 4.1.1 КоАП РФ).</w:t>
      </w:r>
    </w:p>
    <w:p w:rsidR="009A46CF" w:rsidRPr="00633E3D" w:rsidRDefault="00036226" w:rsidP="00545DE1">
      <w:pPr>
        <w:jc w:val="both"/>
        <w:rPr>
          <w:rFonts w:ascii="Times New Roman" w:hAnsi="Times New Roman" w:cs="Times New Roman"/>
          <w:sz w:val="28"/>
          <w:szCs w:val="28"/>
        </w:rPr>
      </w:pPr>
      <w:r w:rsidRPr="00633E3D">
        <w:rPr>
          <w:rFonts w:ascii="Times New Roman" w:hAnsi="Times New Roman" w:cs="Times New Roman"/>
          <w:sz w:val="28"/>
          <w:szCs w:val="28"/>
        </w:rPr>
        <w:t xml:space="preserve">Во-первых, административный штраф теперь в отдельных случаях может быть назначен в размере </w:t>
      </w:r>
      <w:proofErr w:type="gramStart"/>
      <w:r w:rsidRPr="00633E3D">
        <w:rPr>
          <w:rFonts w:ascii="Times New Roman" w:hAnsi="Times New Roman" w:cs="Times New Roman"/>
          <w:sz w:val="28"/>
          <w:szCs w:val="28"/>
        </w:rPr>
        <w:t>менее минимального</w:t>
      </w:r>
      <w:proofErr w:type="gramEnd"/>
      <w:r w:rsidRPr="00633E3D">
        <w:rPr>
          <w:rFonts w:ascii="Times New Roman" w:hAnsi="Times New Roman" w:cs="Times New Roman"/>
          <w:sz w:val="28"/>
          <w:szCs w:val="28"/>
        </w:rPr>
        <w:t xml:space="preserve"> размера административного штрафа, предусмотренного соответствующей статьей особенной части КоАП РФ</w:t>
      </w:r>
      <w:r w:rsidR="00C6047E">
        <w:rPr>
          <w:rFonts w:ascii="Times New Roman" w:hAnsi="Times New Roman" w:cs="Times New Roman"/>
          <w:sz w:val="28"/>
          <w:szCs w:val="28"/>
        </w:rPr>
        <w:t xml:space="preserve">. Это возможно, </w:t>
      </w:r>
      <w:r w:rsidR="009A46CF" w:rsidRPr="00633E3D">
        <w:rPr>
          <w:rFonts w:ascii="Times New Roman" w:hAnsi="Times New Roman" w:cs="Times New Roman"/>
          <w:sz w:val="28"/>
          <w:szCs w:val="28"/>
        </w:rPr>
        <w:t>если минимальный размер административного штрафа для граждан составляет не менее десяти тысяч рублей, а для должностных лиц - н</w:t>
      </w:r>
      <w:r w:rsidR="00581CB1">
        <w:rPr>
          <w:rFonts w:ascii="Times New Roman" w:hAnsi="Times New Roman" w:cs="Times New Roman"/>
          <w:sz w:val="28"/>
          <w:szCs w:val="28"/>
        </w:rPr>
        <w:t>е менее пятидесяти тысяч рублей</w:t>
      </w:r>
      <w:r w:rsidR="00C6047E">
        <w:rPr>
          <w:rFonts w:ascii="Times New Roman" w:hAnsi="Times New Roman" w:cs="Times New Roman"/>
          <w:sz w:val="28"/>
          <w:szCs w:val="28"/>
        </w:rPr>
        <w:t>. В таких случаях при наличии исключительных обстоятель</w:t>
      </w:r>
      <w:proofErr w:type="gramStart"/>
      <w:r w:rsidR="00C6047E">
        <w:rPr>
          <w:rFonts w:ascii="Times New Roman" w:hAnsi="Times New Roman" w:cs="Times New Roman"/>
          <w:sz w:val="28"/>
          <w:szCs w:val="28"/>
        </w:rPr>
        <w:t>ств</w:t>
      </w:r>
      <w:r w:rsidR="00581CB1">
        <w:rPr>
          <w:rFonts w:ascii="Times New Roman" w:hAnsi="Times New Roman" w:cs="Times New Roman"/>
          <w:sz w:val="28"/>
          <w:szCs w:val="28"/>
        </w:rPr>
        <w:t xml:space="preserve"> штр</w:t>
      </w:r>
      <w:proofErr w:type="gramEnd"/>
      <w:r w:rsidR="00581CB1">
        <w:rPr>
          <w:rFonts w:ascii="Times New Roman" w:hAnsi="Times New Roman" w:cs="Times New Roman"/>
          <w:sz w:val="28"/>
          <w:szCs w:val="28"/>
        </w:rPr>
        <w:t xml:space="preserve">аф может быть назначен ниже нижнего предела (но не менее половины от минимального размера). Это необходимо знать и </w:t>
      </w:r>
      <w:r w:rsidR="00C6047E">
        <w:rPr>
          <w:rFonts w:ascii="Times New Roman" w:hAnsi="Times New Roman" w:cs="Times New Roman"/>
          <w:sz w:val="28"/>
          <w:szCs w:val="28"/>
        </w:rPr>
        <w:t>ходатайствовать о применении контролирующим органом</w:t>
      </w:r>
      <w:r w:rsidR="00581CB1">
        <w:rPr>
          <w:rFonts w:ascii="Times New Roman" w:hAnsi="Times New Roman" w:cs="Times New Roman"/>
          <w:sz w:val="28"/>
          <w:szCs w:val="28"/>
        </w:rPr>
        <w:t xml:space="preserve"> данной меры.</w:t>
      </w:r>
    </w:p>
    <w:p w:rsidR="00036226" w:rsidRPr="00633E3D" w:rsidRDefault="004F572B" w:rsidP="00545DE1">
      <w:pPr>
        <w:jc w:val="both"/>
        <w:rPr>
          <w:rFonts w:ascii="Times New Roman" w:hAnsi="Times New Roman" w:cs="Times New Roman"/>
          <w:sz w:val="28"/>
          <w:szCs w:val="28"/>
        </w:rPr>
      </w:pPr>
      <w:proofErr w:type="gramStart"/>
      <w:r>
        <w:rPr>
          <w:rFonts w:ascii="Times New Roman" w:hAnsi="Times New Roman" w:cs="Times New Roman"/>
          <w:sz w:val="28"/>
          <w:szCs w:val="28"/>
        </w:rPr>
        <w:t>Во-вторых, субъектам</w:t>
      </w:r>
      <w:r w:rsidR="00036226" w:rsidRPr="00633E3D">
        <w:rPr>
          <w:rFonts w:ascii="Times New Roman" w:hAnsi="Times New Roman" w:cs="Times New Roman"/>
          <w:sz w:val="28"/>
          <w:szCs w:val="28"/>
        </w:rPr>
        <w:t xml:space="preserve"> малого и среднего предпринимательства, а также их работникам, за впервые совершенное административное правонарушение административное наказание в виде административного штрафа подлежит замене на предупреждение (за исключением отдельных значимых правонарушений) при условии, если административное правонарушение совершено впервые и не причинен вред (не возникла угроза причинения вреда) охраняемым ценностям жизни, а также отсутствует имущественный ущерб.</w:t>
      </w:r>
      <w:proofErr w:type="gramEnd"/>
    </w:p>
    <w:p w:rsidR="00581CB1" w:rsidRDefault="00581CB1" w:rsidP="00545DE1">
      <w:pPr>
        <w:jc w:val="both"/>
        <w:rPr>
          <w:rFonts w:ascii="Times New Roman" w:hAnsi="Times New Roman" w:cs="Times New Roman"/>
          <w:sz w:val="28"/>
          <w:szCs w:val="28"/>
        </w:rPr>
      </w:pPr>
      <w:r>
        <w:rPr>
          <w:rFonts w:ascii="Times New Roman" w:hAnsi="Times New Roman" w:cs="Times New Roman"/>
          <w:sz w:val="28"/>
          <w:szCs w:val="28"/>
        </w:rPr>
        <w:t>Последняя новелла, к сожалению, не распространяется на государственные и муниципальные учреждения, которыми чаще всего являются образовательные организации. Данный механизм распространя</w:t>
      </w:r>
      <w:r w:rsidR="004F572B">
        <w:rPr>
          <w:rFonts w:ascii="Times New Roman" w:hAnsi="Times New Roman" w:cs="Times New Roman"/>
          <w:sz w:val="28"/>
          <w:szCs w:val="28"/>
        </w:rPr>
        <w:t>ется только на негосударственные</w:t>
      </w:r>
      <w:r>
        <w:rPr>
          <w:rFonts w:ascii="Times New Roman" w:hAnsi="Times New Roman" w:cs="Times New Roman"/>
          <w:sz w:val="28"/>
          <w:szCs w:val="28"/>
        </w:rPr>
        <w:t xml:space="preserve"> образовательные организации, если они принадлежат к </w:t>
      </w:r>
      <w:r w:rsidR="004F572B">
        <w:rPr>
          <w:rFonts w:ascii="Times New Roman" w:hAnsi="Times New Roman" w:cs="Times New Roman"/>
          <w:sz w:val="28"/>
          <w:szCs w:val="28"/>
        </w:rPr>
        <w:t>субъектам малого и среднего пред</w:t>
      </w:r>
      <w:r>
        <w:rPr>
          <w:rFonts w:ascii="Times New Roman" w:hAnsi="Times New Roman" w:cs="Times New Roman"/>
          <w:sz w:val="28"/>
          <w:szCs w:val="28"/>
        </w:rPr>
        <w:t>принимательства.</w:t>
      </w:r>
    </w:p>
    <w:p w:rsidR="000F4DB2" w:rsidRDefault="00B42303" w:rsidP="00545DE1">
      <w:pPr>
        <w:jc w:val="both"/>
        <w:rPr>
          <w:rFonts w:ascii="Times New Roman" w:hAnsi="Times New Roman" w:cs="Times New Roman"/>
          <w:b/>
          <w:sz w:val="28"/>
          <w:szCs w:val="28"/>
        </w:rPr>
      </w:pPr>
      <w:r w:rsidRPr="00B42303">
        <w:rPr>
          <w:rFonts w:ascii="Times New Roman" w:hAnsi="Times New Roman" w:cs="Times New Roman"/>
          <w:b/>
          <w:sz w:val="28"/>
          <w:szCs w:val="28"/>
        </w:rPr>
        <w:t xml:space="preserve">ПРИЗНАНИЕ РЕЗУЛЬТАТОВ ПРОВЕРКИ </w:t>
      </w:r>
      <w:proofErr w:type="gramStart"/>
      <w:r w:rsidRPr="00B42303">
        <w:rPr>
          <w:rFonts w:ascii="Times New Roman" w:hAnsi="Times New Roman" w:cs="Times New Roman"/>
          <w:b/>
          <w:sz w:val="28"/>
          <w:szCs w:val="28"/>
        </w:rPr>
        <w:t>НЕДЕЙСТВИТЕЛЬНЫМИ</w:t>
      </w:r>
      <w:proofErr w:type="gramEnd"/>
    </w:p>
    <w:p w:rsidR="00D947CA" w:rsidRDefault="00030B35" w:rsidP="00545DE1">
      <w:pPr>
        <w:jc w:val="both"/>
        <w:rPr>
          <w:rFonts w:ascii="Times New Roman" w:hAnsi="Times New Roman" w:cs="Times New Roman"/>
          <w:sz w:val="28"/>
          <w:szCs w:val="28"/>
        </w:rPr>
      </w:pPr>
      <w:r>
        <w:rPr>
          <w:rFonts w:ascii="Times New Roman" w:hAnsi="Times New Roman" w:cs="Times New Roman"/>
          <w:sz w:val="28"/>
          <w:szCs w:val="28"/>
        </w:rPr>
        <w:t>В отношении видов государственного контроля (надзора), муниципального контроля, которые подчиняются требованиям Федерального закона № 294-ФЗ</w:t>
      </w:r>
      <w:r w:rsidR="002155C4">
        <w:rPr>
          <w:rFonts w:ascii="Times New Roman" w:hAnsi="Times New Roman" w:cs="Times New Roman"/>
          <w:sz w:val="28"/>
          <w:szCs w:val="28"/>
        </w:rPr>
        <w:t>,</w:t>
      </w:r>
      <w:r>
        <w:rPr>
          <w:rFonts w:ascii="Times New Roman" w:hAnsi="Times New Roman" w:cs="Times New Roman"/>
          <w:sz w:val="28"/>
          <w:szCs w:val="28"/>
        </w:rPr>
        <w:t xml:space="preserve"> проведенная </w:t>
      </w:r>
      <w:r>
        <w:rPr>
          <w:rFonts w:ascii="Times New Roman" w:hAnsi="Times New Roman" w:cs="Times New Roman"/>
          <w:sz w:val="28"/>
          <w:szCs w:val="28"/>
        </w:rPr>
        <w:lastRenderedPageBreak/>
        <w:t xml:space="preserve">проверка и все ее последствия (выданное предписание, вынесенное административное наказание) могут быть аннулированы арбитражным судом по заявлению проверяемого лица при наличии </w:t>
      </w:r>
      <w:r w:rsidR="00D947CA">
        <w:rPr>
          <w:rFonts w:ascii="Times New Roman" w:hAnsi="Times New Roman" w:cs="Times New Roman"/>
          <w:sz w:val="28"/>
          <w:szCs w:val="28"/>
        </w:rPr>
        <w:t xml:space="preserve">грубых нарушений при проверке. </w:t>
      </w:r>
    </w:p>
    <w:p w:rsidR="00D947CA" w:rsidRPr="002155C4" w:rsidRDefault="00D947CA" w:rsidP="00D947CA">
      <w:pPr>
        <w:jc w:val="both"/>
        <w:rPr>
          <w:rFonts w:ascii="Times New Roman" w:hAnsi="Times New Roman" w:cs="Times New Roman"/>
          <w:sz w:val="28"/>
          <w:szCs w:val="28"/>
        </w:rPr>
      </w:pPr>
      <w:r>
        <w:rPr>
          <w:rFonts w:ascii="Times New Roman" w:hAnsi="Times New Roman" w:cs="Times New Roman"/>
          <w:sz w:val="28"/>
          <w:szCs w:val="28"/>
        </w:rPr>
        <w:t>К грубым нарушения</w:t>
      </w:r>
      <w:r w:rsidR="002155C4">
        <w:rPr>
          <w:rFonts w:ascii="Times New Roman" w:hAnsi="Times New Roman" w:cs="Times New Roman"/>
          <w:sz w:val="28"/>
          <w:szCs w:val="28"/>
        </w:rPr>
        <w:t>м</w:t>
      </w:r>
      <w:r>
        <w:rPr>
          <w:rFonts w:ascii="Times New Roman" w:hAnsi="Times New Roman" w:cs="Times New Roman"/>
          <w:sz w:val="28"/>
          <w:szCs w:val="28"/>
        </w:rPr>
        <w:t xml:space="preserve"> в соответствии со ст.</w:t>
      </w:r>
      <w:r w:rsidR="002155C4" w:rsidRPr="002155C4">
        <w:rPr>
          <w:rFonts w:ascii="Times New Roman" w:hAnsi="Times New Roman" w:cs="Times New Roman"/>
          <w:sz w:val="28"/>
          <w:szCs w:val="28"/>
        </w:rPr>
        <w:t xml:space="preserve"> </w:t>
      </w:r>
      <w:r>
        <w:rPr>
          <w:rFonts w:ascii="Times New Roman" w:hAnsi="Times New Roman" w:cs="Times New Roman"/>
          <w:sz w:val="28"/>
          <w:szCs w:val="28"/>
        </w:rPr>
        <w:t xml:space="preserve">20 Федерального закона №294-ФЗ </w:t>
      </w:r>
      <w:r w:rsidR="002155C4">
        <w:rPr>
          <w:rFonts w:ascii="Times New Roman" w:hAnsi="Times New Roman" w:cs="Times New Roman"/>
          <w:sz w:val="28"/>
          <w:szCs w:val="28"/>
        </w:rPr>
        <w:t>относится</w:t>
      </w:r>
      <w:r w:rsidR="002155C4" w:rsidRPr="002155C4">
        <w:rPr>
          <w:rFonts w:ascii="Times New Roman" w:hAnsi="Times New Roman" w:cs="Times New Roman"/>
          <w:sz w:val="28"/>
          <w:szCs w:val="28"/>
        </w:rPr>
        <w:t>:</w:t>
      </w:r>
    </w:p>
    <w:p w:rsidR="00D947CA" w:rsidRDefault="00D947CA" w:rsidP="00D947CA">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проведение плановой проверки, не включенной в план проведения плановых проверок на очередной календарный год;</w:t>
      </w:r>
    </w:p>
    <w:p w:rsidR="00D947CA" w:rsidRDefault="00D947CA" w:rsidP="00D947CA">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проведение плановой проверки без уведомления о ее проведении или с нарушением срока такого уведомления;</w:t>
      </w:r>
    </w:p>
    <w:p w:rsidR="006872F9" w:rsidRPr="00D947CA" w:rsidRDefault="006872F9" w:rsidP="00D947CA">
      <w:pPr>
        <w:pStyle w:val="a5"/>
        <w:numPr>
          <w:ilvl w:val="0"/>
          <w:numId w:val="12"/>
        </w:numPr>
        <w:jc w:val="both"/>
        <w:rPr>
          <w:rFonts w:ascii="Times New Roman" w:hAnsi="Times New Roman" w:cs="Times New Roman"/>
          <w:sz w:val="28"/>
          <w:szCs w:val="28"/>
        </w:rPr>
      </w:pPr>
      <w:r w:rsidRPr="00D947CA">
        <w:rPr>
          <w:rFonts w:ascii="Times New Roman" w:hAnsi="Times New Roman" w:cs="Times New Roman"/>
          <w:sz w:val="28"/>
          <w:szCs w:val="28"/>
        </w:rPr>
        <w:t>привлечени</w:t>
      </w:r>
      <w:r w:rsidR="00D947CA">
        <w:rPr>
          <w:rFonts w:ascii="Times New Roman" w:hAnsi="Times New Roman" w:cs="Times New Roman"/>
          <w:sz w:val="28"/>
          <w:szCs w:val="28"/>
        </w:rPr>
        <w:t>е</w:t>
      </w:r>
      <w:r w:rsidRPr="00D947CA">
        <w:rPr>
          <w:rFonts w:ascii="Times New Roman" w:hAnsi="Times New Roman" w:cs="Times New Roman"/>
          <w:sz w:val="28"/>
          <w:szCs w:val="28"/>
        </w:rPr>
        <w:t xml:space="preserve"> к проведению мероприятий по контролю не аккредитованных в установленном порядке </w:t>
      </w:r>
      <w:r w:rsidR="00D947CA">
        <w:rPr>
          <w:rFonts w:ascii="Times New Roman" w:hAnsi="Times New Roman" w:cs="Times New Roman"/>
          <w:sz w:val="28"/>
          <w:szCs w:val="28"/>
        </w:rPr>
        <w:t>экспертных организаций</w:t>
      </w:r>
      <w:r w:rsidRPr="00D947CA">
        <w:rPr>
          <w:rFonts w:ascii="Times New Roman" w:hAnsi="Times New Roman" w:cs="Times New Roman"/>
          <w:sz w:val="28"/>
          <w:szCs w:val="28"/>
        </w:rPr>
        <w:t xml:space="preserve"> и не аттестованных в установленном порядке граждан</w:t>
      </w:r>
      <w:r w:rsidR="00D947CA">
        <w:rPr>
          <w:rFonts w:ascii="Times New Roman" w:hAnsi="Times New Roman" w:cs="Times New Roman"/>
          <w:sz w:val="28"/>
          <w:szCs w:val="28"/>
        </w:rPr>
        <w:t>-экспертов</w:t>
      </w:r>
      <w:r w:rsidRPr="00D947CA">
        <w:rPr>
          <w:rFonts w:ascii="Times New Roman" w:hAnsi="Times New Roman" w:cs="Times New Roman"/>
          <w:sz w:val="28"/>
          <w:szCs w:val="28"/>
        </w:rPr>
        <w:t>;</w:t>
      </w:r>
    </w:p>
    <w:p w:rsidR="00D947CA" w:rsidRDefault="00D947CA" w:rsidP="00D947CA">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проведение внеплановой проверки в отсутствие надлежащих оснований для ее проведения;</w:t>
      </w:r>
    </w:p>
    <w:p w:rsidR="005B73DE" w:rsidRDefault="005B73DE" w:rsidP="00D947CA">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проведение внеплановой проверки без согласования ее проведения прокурором, если получение такого согласования обязательно;</w:t>
      </w:r>
    </w:p>
    <w:p w:rsidR="005B73DE" w:rsidRPr="005B73DE" w:rsidRDefault="005B73DE" w:rsidP="005B73DE">
      <w:pPr>
        <w:pStyle w:val="a5"/>
        <w:numPr>
          <w:ilvl w:val="0"/>
          <w:numId w:val="12"/>
        </w:numPr>
        <w:jc w:val="both"/>
        <w:rPr>
          <w:rFonts w:ascii="Times New Roman" w:hAnsi="Times New Roman" w:cs="Times New Roman"/>
          <w:sz w:val="28"/>
          <w:szCs w:val="28"/>
        </w:rPr>
      </w:pPr>
      <w:proofErr w:type="gramStart"/>
      <w:r w:rsidRPr="00D947CA">
        <w:rPr>
          <w:rFonts w:ascii="Times New Roman" w:hAnsi="Times New Roman" w:cs="Times New Roman"/>
          <w:sz w:val="28"/>
          <w:szCs w:val="28"/>
        </w:rPr>
        <w:t xml:space="preserve">превышения установленных сроков проведения проверок </w:t>
      </w:r>
      <w:r>
        <w:rPr>
          <w:rFonts w:ascii="Times New Roman" w:hAnsi="Times New Roman" w:cs="Times New Roman"/>
          <w:sz w:val="28"/>
          <w:szCs w:val="28"/>
        </w:rPr>
        <w:t>(с</w:t>
      </w:r>
      <w:r w:rsidRPr="005B73DE">
        <w:rPr>
          <w:rFonts w:ascii="Times New Roman" w:hAnsi="Times New Roman" w:cs="Times New Roman"/>
          <w:sz w:val="28"/>
          <w:szCs w:val="28"/>
        </w:rPr>
        <w:t xml:space="preserve">рок проведения </w:t>
      </w:r>
      <w:r>
        <w:rPr>
          <w:rFonts w:ascii="Times New Roman" w:hAnsi="Times New Roman" w:cs="Times New Roman"/>
          <w:sz w:val="28"/>
          <w:szCs w:val="28"/>
        </w:rPr>
        <w:t xml:space="preserve">проверки в общем случае </w:t>
      </w:r>
      <w:r w:rsidRPr="005B73DE">
        <w:rPr>
          <w:rFonts w:ascii="Times New Roman" w:hAnsi="Times New Roman" w:cs="Times New Roman"/>
          <w:sz w:val="28"/>
          <w:szCs w:val="28"/>
        </w:rPr>
        <w:t>не может превышать двадцать рабочих дней</w:t>
      </w:r>
      <w:r w:rsidR="008E0A87">
        <w:rPr>
          <w:rFonts w:ascii="Times New Roman" w:hAnsi="Times New Roman" w:cs="Times New Roman"/>
          <w:sz w:val="28"/>
          <w:szCs w:val="28"/>
        </w:rPr>
        <w:t>;</w:t>
      </w:r>
      <w:r>
        <w:rPr>
          <w:rFonts w:ascii="Times New Roman" w:hAnsi="Times New Roman" w:cs="Times New Roman"/>
          <w:sz w:val="28"/>
          <w:szCs w:val="28"/>
        </w:rPr>
        <w:t xml:space="preserve"> при необходимости направления межведомственного запроса срок проверки может быть приостановлен </w:t>
      </w:r>
      <w:r w:rsidR="008E0A87">
        <w:rPr>
          <w:rFonts w:ascii="Times New Roman" w:hAnsi="Times New Roman" w:cs="Times New Roman"/>
          <w:sz w:val="28"/>
          <w:szCs w:val="28"/>
        </w:rPr>
        <w:t>не более чем на 10 рабочих дней;</w:t>
      </w:r>
      <w:r>
        <w:rPr>
          <w:rFonts w:ascii="Times New Roman" w:hAnsi="Times New Roman" w:cs="Times New Roman"/>
          <w:sz w:val="28"/>
          <w:szCs w:val="28"/>
        </w:rPr>
        <w:t xml:space="preserve"> также срок проверки при наличии соответствующих основании, связанных </w:t>
      </w:r>
      <w:r w:rsidR="002155C4">
        <w:rPr>
          <w:rFonts w:ascii="Times New Roman" w:hAnsi="Times New Roman" w:cs="Times New Roman"/>
          <w:sz w:val="28"/>
          <w:szCs w:val="28"/>
          <w:lang w:val="en-US"/>
        </w:rPr>
        <w:t>c</w:t>
      </w:r>
      <w:r w:rsidR="002155C4" w:rsidRPr="002155C4">
        <w:rPr>
          <w:rFonts w:ascii="Times New Roman" w:hAnsi="Times New Roman" w:cs="Times New Roman"/>
          <w:sz w:val="28"/>
          <w:szCs w:val="28"/>
        </w:rPr>
        <w:t xml:space="preserve"> </w:t>
      </w:r>
      <w:r>
        <w:rPr>
          <w:rFonts w:ascii="Times New Roman" w:hAnsi="Times New Roman" w:cs="Times New Roman"/>
          <w:sz w:val="28"/>
          <w:szCs w:val="28"/>
        </w:rPr>
        <w:t xml:space="preserve">проведением длительных исследований, может быть продлен  </w:t>
      </w:r>
      <w:r w:rsidR="008E0A87" w:rsidRPr="005B73DE">
        <w:rPr>
          <w:rFonts w:ascii="Times New Roman" w:hAnsi="Times New Roman" w:cs="Times New Roman"/>
          <w:sz w:val="28"/>
          <w:szCs w:val="28"/>
        </w:rPr>
        <w:t>не более чем на двадцать рабочих дней</w:t>
      </w:r>
      <w:r>
        <w:rPr>
          <w:rFonts w:ascii="Times New Roman" w:hAnsi="Times New Roman" w:cs="Times New Roman"/>
          <w:sz w:val="28"/>
          <w:szCs w:val="28"/>
        </w:rPr>
        <w:t>);</w:t>
      </w:r>
      <w:proofErr w:type="gramEnd"/>
    </w:p>
    <w:p w:rsidR="006872F9" w:rsidRPr="005B73DE" w:rsidRDefault="006872F9" w:rsidP="005B73DE">
      <w:pPr>
        <w:pStyle w:val="a5"/>
        <w:numPr>
          <w:ilvl w:val="0"/>
          <w:numId w:val="12"/>
        </w:numPr>
        <w:jc w:val="both"/>
        <w:rPr>
          <w:rFonts w:ascii="Times New Roman" w:hAnsi="Times New Roman" w:cs="Times New Roman"/>
          <w:sz w:val="28"/>
          <w:szCs w:val="28"/>
        </w:rPr>
      </w:pPr>
      <w:r w:rsidRPr="00D947CA">
        <w:rPr>
          <w:rFonts w:ascii="Times New Roman" w:hAnsi="Times New Roman" w:cs="Times New Roman"/>
          <w:sz w:val="28"/>
          <w:szCs w:val="28"/>
        </w:rPr>
        <w:t>нарушени</w:t>
      </w:r>
      <w:r w:rsidR="005B73DE">
        <w:rPr>
          <w:rFonts w:ascii="Times New Roman" w:hAnsi="Times New Roman" w:cs="Times New Roman"/>
          <w:sz w:val="28"/>
          <w:szCs w:val="28"/>
        </w:rPr>
        <w:t>е</w:t>
      </w:r>
      <w:r w:rsidRPr="00D947CA">
        <w:rPr>
          <w:rFonts w:ascii="Times New Roman" w:hAnsi="Times New Roman" w:cs="Times New Roman"/>
          <w:sz w:val="28"/>
          <w:szCs w:val="28"/>
        </w:rPr>
        <w:t xml:space="preserve"> </w:t>
      </w:r>
      <w:r w:rsidR="005B73DE">
        <w:rPr>
          <w:rFonts w:ascii="Times New Roman" w:hAnsi="Times New Roman" w:cs="Times New Roman"/>
          <w:sz w:val="28"/>
          <w:szCs w:val="28"/>
        </w:rPr>
        <w:t xml:space="preserve">предельной продолжительности </w:t>
      </w:r>
      <w:r w:rsidRPr="00D947CA">
        <w:rPr>
          <w:rFonts w:ascii="Times New Roman" w:hAnsi="Times New Roman" w:cs="Times New Roman"/>
          <w:sz w:val="28"/>
          <w:szCs w:val="28"/>
        </w:rPr>
        <w:t>проведения плановых выездных проверок в отношении субъектов малого предпринимательства</w:t>
      </w:r>
      <w:r w:rsidR="005B73DE">
        <w:rPr>
          <w:rFonts w:ascii="Times New Roman" w:hAnsi="Times New Roman" w:cs="Times New Roman"/>
          <w:sz w:val="28"/>
          <w:szCs w:val="28"/>
        </w:rPr>
        <w:t xml:space="preserve"> (в</w:t>
      </w:r>
      <w:r w:rsidR="005B73DE" w:rsidRPr="005B73DE">
        <w:rPr>
          <w:rFonts w:ascii="Times New Roman" w:hAnsi="Times New Roman" w:cs="Times New Roman"/>
          <w:sz w:val="28"/>
          <w:szCs w:val="28"/>
        </w:rPr>
        <w:t xml:space="preserve">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w:t>
      </w:r>
      <w:r w:rsidR="005B73DE">
        <w:rPr>
          <w:rFonts w:ascii="Times New Roman" w:hAnsi="Times New Roman" w:cs="Times New Roman"/>
          <w:sz w:val="28"/>
          <w:szCs w:val="28"/>
        </w:rPr>
        <w:t xml:space="preserve">для </w:t>
      </w:r>
      <w:proofErr w:type="spellStart"/>
      <w:r w:rsidR="005B73DE">
        <w:rPr>
          <w:rFonts w:ascii="Times New Roman" w:hAnsi="Times New Roman" w:cs="Times New Roman"/>
          <w:sz w:val="28"/>
          <w:szCs w:val="28"/>
        </w:rPr>
        <w:t>микропредприятия</w:t>
      </w:r>
      <w:proofErr w:type="spellEnd"/>
      <w:r w:rsidR="005B73DE">
        <w:rPr>
          <w:rFonts w:ascii="Times New Roman" w:hAnsi="Times New Roman" w:cs="Times New Roman"/>
          <w:sz w:val="28"/>
          <w:szCs w:val="28"/>
        </w:rPr>
        <w:t xml:space="preserve"> в год (</w:t>
      </w:r>
      <w:proofErr w:type="gramStart"/>
      <w:r w:rsidR="005B73DE">
        <w:rPr>
          <w:rFonts w:ascii="Times New Roman" w:hAnsi="Times New Roman" w:cs="Times New Roman"/>
          <w:sz w:val="28"/>
          <w:szCs w:val="28"/>
        </w:rPr>
        <w:t>ч</w:t>
      </w:r>
      <w:proofErr w:type="gramEnd"/>
      <w:r w:rsidR="005B73DE">
        <w:rPr>
          <w:rFonts w:ascii="Times New Roman" w:hAnsi="Times New Roman" w:cs="Times New Roman"/>
          <w:sz w:val="28"/>
          <w:szCs w:val="28"/>
        </w:rPr>
        <w:t>.</w:t>
      </w:r>
      <w:r w:rsidR="002155C4" w:rsidRPr="002155C4">
        <w:rPr>
          <w:rFonts w:ascii="Times New Roman" w:hAnsi="Times New Roman" w:cs="Times New Roman"/>
          <w:sz w:val="28"/>
          <w:szCs w:val="28"/>
        </w:rPr>
        <w:t xml:space="preserve"> </w:t>
      </w:r>
      <w:r w:rsidR="005B73DE">
        <w:rPr>
          <w:rFonts w:ascii="Times New Roman" w:hAnsi="Times New Roman" w:cs="Times New Roman"/>
          <w:sz w:val="28"/>
          <w:szCs w:val="28"/>
        </w:rPr>
        <w:t>2 ст.</w:t>
      </w:r>
      <w:r w:rsidR="002155C4" w:rsidRPr="002155C4">
        <w:rPr>
          <w:rFonts w:ascii="Times New Roman" w:hAnsi="Times New Roman" w:cs="Times New Roman"/>
          <w:sz w:val="28"/>
          <w:szCs w:val="28"/>
        </w:rPr>
        <w:t xml:space="preserve"> </w:t>
      </w:r>
      <w:r w:rsidR="005B73DE">
        <w:rPr>
          <w:rFonts w:ascii="Times New Roman" w:hAnsi="Times New Roman" w:cs="Times New Roman"/>
          <w:sz w:val="28"/>
          <w:szCs w:val="28"/>
        </w:rPr>
        <w:t>13 Федерального закона № 294-ФЗ)</w:t>
      </w:r>
      <w:r w:rsidR="00F50242">
        <w:rPr>
          <w:rFonts w:ascii="Times New Roman" w:hAnsi="Times New Roman" w:cs="Times New Roman"/>
          <w:sz w:val="28"/>
          <w:szCs w:val="28"/>
        </w:rPr>
        <w:t>)</w:t>
      </w:r>
      <w:r w:rsidR="005B73DE">
        <w:rPr>
          <w:rFonts w:ascii="Times New Roman" w:hAnsi="Times New Roman" w:cs="Times New Roman"/>
          <w:sz w:val="28"/>
          <w:szCs w:val="28"/>
        </w:rPr>
        <w:t>;</w:t>
      </w:r>
    </w:p>
    <w:p w:rsidR="006872F9" w:rsidRPr="00D947CA" w:rsidRDefault="006872F9" w:rsidP="00D947CA">
      <w:pPr>
        <w:pStyle w:val="a5"/>
        <w:numPr>
          <w:ilvl w:val="0"/>
          <w:numId w:val="12"/>
        </w:numPr>
        <w:jc w:val="both"/>
        <w:rPr>
          <w:rFonts w:ascii="Times New Roman" w:hAnsi="Times New Roman" w:cs="Times New Roman"/>
          <w:sz w:val="28"/>
          <w:szCs w:val="28"/>
        </w:rPr>
      </w:pPr>
      <w:r w:rsidRPr="00D947CA">
        <w:rPr>
          <w:rFonts w:ascii="Times New Roman" w:hAnsi="Times New Roman" w:cs="Times New Roman"/>
          <w:sz w:val="28"/>
          <w:szCs w:val="28"/>
        </w:rPr>
        <w:t>проведени</w:t>
      </w:r>
      <w:r w:rsidR="005B73DE">
        <w:rPr>
          <w:rFonts w:ascii="Times New Roman" w:hAnsi="Times New Roman" w:cs="Times New Roman"/>
          <w:sz w:val="28"/>
          <w:szCs w:val="28"/>
        </w:rPr>
        <w:t>е</w:t>
      </w:r>
      <w:r w:rsidRPr="00D947CA">
        <w:rPr>
          <w:rFonts w:ascii="Times New Roman" w:hAnsi="Times New Roman" w:cs="Times New Roman"/>
          <w:sz w:val="28"/>
          <w:szCs w:val="28"/>
        </w:rPr>
        <w:t xml:space="preserve"> проверки без распоряжения или приказа руководителя, заместителя руководителя </w:t>
      </w:r>
      <w:r w:rsidR="005B73DE">
        <w:rPr>
          <w:rFonts w:ascii="Times New Roman" w:hAnsi="Times New Roman" w:cs="Times New Roman"/>
          <w:sz w:val="28"/>
          <w:szCs w:val="28"/>
        </w:rPr>
        <w:t>контролирующего органа</w:t>
      </w:r>
      <w:r w:rsidRPr="00D947CA">
        <w:rPr>
          <w:rFonts w:ascii="Times New Roman" w:hAnsi="Times New Roman" w:cs="Times New Roman"/>
          <w:sz w:val="28"/>
          <w:szCs w:val="28"/>
        </w:rPr>
        <w:t>;</w:t>
      </w:r>
    </w:p>
    <w:p w:rsidR="005B73DE" w:rsidRDefault="006872F9" w:rsidP="00D947CA">
      <w:pPr>
        <w:pStyle w:val="a5"/>
        <w:numPr>
          <w:ilvl w:val="0"/>
          <w:numId w:val="12"/>
        </w:numPr>
        <w:jc w:val="both"/>
        <w:rPr>
          <w:rFonts w:ascii="Times New Roman" w:hAnsi="Times New Roman" w:cs="Times New Roman"/>
          <w:sz w:val="28"/>
          <w:szCs w:val="28"/>
        </w:rPr>
      </w:pPr>
      <w:r w:rsidRPr="00D947CA">
        <w:rPr>
          <w:rFonts w:ascii="Times New Roman" w:hAnsi="Times New Roman" w:cs="Times New Roman"/>
          <w:sz w:val="28"/>
          <w:szCs w:val="28"/>
        </w:rPr>
        <w:t>требовани</w:t>
      </w:r>
      <w:r w:rsidR="005B73DE">
        <w:rPr>
          <w:rFonts w:ascii="Times New Roman" w:hAnsi="Times New Roman" w:cs="Times New Roman"/>
          <w:sz w:val="28"/>
          <w:szCs w:val="28"/>
        </w:rPr>
        <w:t>е предоставления</w:t>
      </w:r>
      <w:r w:rsidRPr="00D947CA">
        <w:rPr>
          <w:rFonts w:ascii="Times New Roman" w:hAnsi="Times New Roman" w:cs="Times New Roman"/>
          <w:sz w:val="28"/>
          <w:szCs w:val="28"/>
        </w:rPr>
        <w:t xml:space="preserve"> документов, не </w:t>
      </w:r>
      <w:r w:rsidR="005B73DE">
        <w:rPr>
          <w:rFonts w:ascii="Times New Roman" w:hAnsi="Times New Roman" w:cs="Times New Roman"/>
          <w:sz w:val="28"/>
          <w:szCs w:val="28"/>
        </w:rPr>
        <w:t>относящихся к предмету проверки;</w:t>
      </w:r>
    </w:p>
    <w:p w:rsidR="006872F9" w:rsidRPr="00D947CA" w:rsidRDefault="006872F9" w:rsidP="00D947CA">
      <w:pPr>
        <w:pStyle w:val="a5"/>
        <w:numPr>
          <w:ilvl w:val="0"/>
          <w:numId w:val="12"/>
        </w:numPr>
        <w:jc w:val="both"/>
        <w:rPr>
          <w:rFonts w:ascii="Times New Roman" w:hAnsi="Times New Roman" w:cs="Times New Roman"/>
          <w:sz w:val="28"/>
          <w:szCs w:val="28"/>
        </w:rPr>
      </w:pPr>
      <w:r w:rsidRPr="00D947CA">
        <w:rPr>
          <w:rFonts w:ascii="Times New Roman" w:hAnsi="Times New Roman" w:cs="Times New Roman"/>
          <w:sz w:val="28"/>
          <w:szCs w:val="28"/>
        </w:rPr>
        <w:t xml:space="preserve">непредставления </w:t>
      </w:r>
      <w:r w:rsidR="00F50242">
        <w:rPr>
          <w:rFonts w:ascii="Times New Roman" w:hAnsi="Times New Roman" w:cs="Times New Roman"/>
          <w:sz w:val="28"/>
          <w:szCs w:val="28"/>
        </w:rPr>
        <w:t xml:space="preserve">по итогам проверки </w:t>
      </w:r>
      <w:r w:rsidRPr="00D947CA">
        <w:rPr>
          <w:rFonts w:ascii="Times New Roman" w:hAnsi="Times New Roman" w:cs="Times New Roman"/>
          <w:sz w:val="28"/>
          <w:szCs w:val="28"/>
        </w:rPr>
        <w:t>акта проверки;</w:t>
      </w:r>
    </w:p>
    <w:p w:rsidR="006872F9" w:rsidRPr="00D947CA" w:rsidRDefault="006872F9" w:rsidP="00D947CA">
      <w:pPr>
        <w:pStyle w:val="a5"/>
        <w:numPr>
          <w:ilvl w:val="0"/>
          <w:numId w:val="12"/>
        </w:numPr>
        <w:jc w:val="both"/>
        <w:rPr>
          <w:rFonts w:ascii="Times New Roman" w:hAnsi="Times New Roman" w:cs="Times New Roman"/>
          <w:sz w:val="28"/>
          <w:szCs w:val="28"/>
        </w:rPr>
      </w:pPr>
      <w:r w:rsidRPr="00D947CA">
        <w:rPr>
          <w:rFonts w:ascii="Times New Roman" w:hAnsi="Times New Roman" w:cs="Times New Roman"/>
          <w:sz w:val="28"/>
          <w:szCs w:val="28"/>
        </w:rPr>
        <w:t>участи</w:t>
      </w:r>
      <w:r w:rsidR="00F50242">
        <w:rPr>
          <w:rFonts w:ascii="Times New Roman" w:hAnsi="Times New Roman" w:cs="Times New Roman"/>
          <w:sz w:val="28"/>
          <w:szCs w:val="28"/>
        </w:rPr>
        <w:t>е</w:t>
      </w:r>
      <w:r w:rsidRPr="00D947CA">
        <w:rPr>
          <w:rFonts w:ascii="Times New Roman" w:hAnsi="Times New Roman" w:cs="Times New Roman"/>
          <w:sz w:val="28"/>
          <w:szCs w:val="28"/>
        </w:rPr>
        <w:t xml:space="preserve"> в проведении проверок экспертов, экспертных организаций, состоящих в гражданско-правовых и трудовых отношениях с </w:t>
      </w:r>
      <w:r w:rsidR="00F50242">
        <w:rPr>
          <w:rFonts w:ascii="Times New Roman" w:hAnsi="Times New Roman" w:cs="Times New Roman"/>
          <w:sz w:val="28"/>
          <w:szCs w:val="28"/>
        </w:rPr>
        <w:t>проверяемым лицом</w:t>
      </w:r>
      <w:r w:rsidRPr="00D947CA">
        <w:rPr>
          <w:rFonts w:ascii="Times New Roman" w:hAnsi="Times New Roman" w:cs="Times New Roman"/>
          <w:sz w:val="28"/>
          <w:szCs w:val="28"/>
        </w:rPr>
        <w:t>).</w:t>
      </w:r>
    </w:p>
    <w:p w:rsidR="00943C2D" w:rsidRPr="00633E3D" w:rsidRDefault="00F50242" w:rsidP="0037019B">
      <w:pPr>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на практике хозяйствующие субъекты достаточно активно через арбитражные суды пытаются признать результаты проведенных в отношении них проверок недействительными. По экспертным оценкам, </w:t>
      </w:r>
      <w:r w:rsidR="001141D4">
        <w:rPr>
          <w:rFonts w:ascii="Times New Roman" w:hAnsi="Times New Roman" w:cs="Times New Roman"/>
          <w:sz w:val="28"/>
          <w:szCs w:val="28"/>
        </w:rPr>
        <w:t xml:space="preserve">суды соглашаются с </w:t>
      </w:r>
      <w:r w:rsidR="001141D4">
        <w:rPr>
          <w:rFonts w:ascii="Times New Roman" w:hAnsi="Times New Roman" w:cs="Times New Roman"/>
          <w:sz w:val="28"/>
          <w:szCs w:val="28"/>
        </w:rPr>
        <w:lastRenderedPageBreak/>
        <w:t>требованиями заявителей о признании проверки недействительными по причине наличия грубых нарушений ее проведения только в каждом 10 случае</w:t>
      </w:r>
      <w:r w:rsidR="001141D4">
        <w:rPr>
          <w:rStyle w:val="af1"/>
          <w:rFonts w:ascii="Times New Roman" w:hAnsi="Times New Roman" w:cs="Times New Roman"/>
          <w:sz w:val="28"/>
          <w:szCs w:val="28"/>
        </w:rPr>
        <w:footnoteReference w:id="2"/>
      </w:r>
      <w:r w:rsidR="001141D4">
        <w:rPr>
          <w:rFonts w:ascii="Times New Roman" w:hAnsi="Times New Roman" w:cs="Times New Roman"/>
          <w:sz w:val="28"/>
          <w:szCs w:val="28"/>
        </w:rPr>
        <w:t>.</w:t>
      </w:r>
      <w:r>
        <w:rPr>
          <w:rFonts w:ascii="Times New Roman" w:hAnsi="Times New Roman" w:cs="Times New Roman"/>
          <w:sz w:val="28"/>
          <w:szCs w:val="28"/>
        </w:rPr>
        <w:t xml:space="preserve"> </w:t>
      </w:r>
    </w:p>
    <w:p w:rsidR="003D61E8" w:rsidRPr="005E5AE0" w:rsidRDefault="005E5AE0" w:rsidP="0037019B">
      <w:pPr>
        <w:jc w:val="both"/>
        <w:rPr>
          <w:rFonts w:ascii="Times New Roman" w:hAnsi="Times New Roman" w:cs="Times New Roman"/>
          <w:b/>
          <w:sz w:val="28"/>
          <w:szCs w:val="28"/>
        </w:rPr>
      </w:pPr>
      <w:r w:rsidRPr="005E5AE0">
        <w:rPr>
          <w:rFonts w:ascii="Times New Roman" w:hAnsi="Times New Roman" w:cs="Times New Roman"/>
          <w:b/>
          <w:sz w:val="28"/>
          <w:szCs w:val="28"/>
        </w:rPr>
        <w:t>ПРЕДОСТЕРЕЖЕНИЕ О НЕДОПУСТИМОСТИ НАРУШЕНИЯ ОБЯЗАТЕЛЬНЫХ ТРЕБОВАНИЙ</w:t>
      </w:r>
    </w:p>
    <w:p w:rsidR="00C779E1" w:rsidRDefault="00C779E1" w:rsidP="003D61E8">
      <w:pPr>
        <w:jc w:val="both"/>
        <w:rPr>
          <w:rFonts w:ascii="Times New Roman" w:hAnsi="Times New Roman" w:cs="Times New Roman"/>
          <w:sz w:val="28"/>
          <w:szCs w:val="28"/>
        </w:rPr>
      </w:pPr>
      <w:r>
        <w:rPr>
          <w:rFonts w:ascii="Times New Roman" w:hAnsi="Times New Roman" w:cs="Times New Roman"/>
          <w:sz w:val="28"/>
          <w:szCs w:val="28"/>
        </w:rPr>
        <w:t>С 2017 года контролирующие органы наделены новым полномочием по выдаче п</w:t>
      </w:r>
      <w:r w:rsidRPr="00C779E1">
        <w:rPr>
          <w:rFonts w:ascii="Times New Roman" w:hAnsi="Times New Roman" w:cs="Times New Roman"/>
          <w:sz w:val="28"/>
          <w:szCs w:val="28"/>
        </w:rPr>
        <w:t>редостережени</w:t>
      </w:r>
      <w:r>
        <w:rPr>
          <w:rFonts w:ascii="Times New Roman" w:hAnsi="Times New Roman" w:cs="Times New Roman"/>
          <w:sz w:val="28"/>
          <w:szCs w:val="28"/>
        </w:rPr>
        <w:t>й</w:t>
      </w:r>
      <w:r w:rsidRPr="00C779E1">
        <w:rPr>
          <w:rFonts w:ascii="Times New Roman" w:hAnsi="Times New Roman" w:cs="Times New Roman"/>
          <w:sz w:val="28"/>
          <w:szCs w:val="28"/>
        </w:rPr>
        <w:t xml:space="preserve"> о недопустимости нарушения обязательных требований</w:t>
      </w:r>
      <w:r>
        <w:rPr>
          <w:rFonts w:ascii="Times New Roman" w:hAnsi="Times New Roman" w:cs="Times New Roman"/>
          <w:sz w:val="28"/>
          <w:szCs w:val="28"/>
        </w:rPr>
        <w:t xml:space="preserve"> </w:t>
      </w:r>
      <w:r w:rsidRPr="00633E3D">
        <w:rPr>
          <w:rFonts w:ascii="Times New Roman" w:hAnsi="Times New Roman" w:cs="Times New Roman"/>
          <w:sz w:val="28"/>
          <w:szCs w:val="28"/>
        </w:rPr>
        <w:t>(</w:t>
      </w:r>
      <w:proofErr w:type="gramStart"/>
      <w:r w:rsidRPr="00633E3D">
        <w:rPr>
          <w:rFonts w:ascii="Times New Roman" w:hAnsi="Times New Roman" w:cs="Times New Roman"/>
          <w:sz w:val="28"/>
          <w:szCs w:val="28"/>
        </w:rPr>
        <w:t>ч</w:t>
      </w:r>
      <w:proofErr w:type="gramEnd"/>
      <w:r w:rsidRPr="00633E3D">
        <w:rPr>
          <w:rFonts w:ascii="Times New Roman" w:hAnsi="Times New Roman" w:cs="Times New Roman"/>
          <w:sz w:val="28"/>
          <w:szCs w:val="28"/>
        </w:rPr>
        <w:t>.</w:t>
      </w:r>
      <w:r w:rsidR="002155C4" w:rsidRPr="002155C4">
        <w:rPr>
          <w:rFonts w:ascii="Times New Roman" w:hAnsi="Times New Roman" w:cs="Times New Roman"/>
          <w:sz w:val="28"/>
          <w:szCs w:val="28"/>
        </w:rPr>
        <w:t xml:space="preserve"> </w:t>
      </w:r>
      <w:r w:rsidRPr="00633E3D">
        <w:rPr>
          <w:rFonts w:ascii="Times New Roman" w:hAnsi="Times New Roman" w:cs="Times New Roman"/>
          <w:sz w:val="28"/>
          <w:szCs w:val="28"/>
        </w:rPr>
        <w:t>5 ст.</w:t>
      </w:r>
      <w:r w:rsidR="002155C4" w:rsidRPr="002155C4">
        <w:rPr>
          <w:rFonts w:ascii="Times New Roman" w:hAnsi="Times New Roman" w:cs="Times New Roman"/>
          <w:sz w:val="28"/>
          <w:szCs w:val="28"/>
        </w:rPr>
        <w:t xml:space="preserve"> </w:t>
      </w:r>
      <w:r w:rsidRPr="00633E3D">
        <w:rPr>
          <w:rFonts w:ascii="Times New Roman" w:hAnsi="Times New Roman" w:cs="Times New Roman"/>
          <w:sz w:val="28"/>
          <w:szCs w:val="28"/>
        </w:rPr>
        <w:t>8.2 Федерального закона № 294-ФЗ)</w:t>
      </w:r>
      <w:r>
        <w:rPr>
          <w:rFonts w:ascii="Times New Roman" w:hAnsi="Times New Roman" w:cs="Times New Roman"/>
          <w:sz w:val="28"/>
          <w:szCs w:val="28"/>
        </w:rPr>
        <w:t>.</w:t>
      </w:r>
    </w:p>
    <w:p w:rsidR="00C779E1" w:rsidRDefault="00C779E1" w:rsidP="003D61E8">
      <w:pPr>
        <w:jc w:val="both"/>
        <w:rPr>
          <w:rFonts w:ascii="Times New Roman" w:hAnsi="Times New Roman" w:cs="Times New Roman"/>
          <w:sz w:val="28"/>
          <w:szCs w:val="28"/>
        </w:rPr>
      </w:pPr>
      <w:r>
        <w:rPr>
          <w:rFonts w:ascii="Times New Roman" w:hAnsi="Times New Roman" w:cs="Times New Roman"/>
          <w:sz w:val="28"/>
          <w:szCs w:val="28"/>
        </w:rPr>
        <w:t>Предостережение выдается не по результатам проверок, а по результатам рассмотрения жалоб, обращений, иной информации, поступивших из различных источников. Если контролирующий орган сочтет, что рассматриваемая им информация не дает ему повода назначить проверку, но все-таки в ней содержатся указания на какие-либо потенциальные на</w:t>
      </w:r>
      <w:r w:rsidR="00BE7CC4">
        <w:rPr>
          <w:rFonts w:ascii="Times New Roman" w:hAnsi="Times New Roman" w:cs="Times New Roman"/>
          <w:sz w:val="28"/>
          <w:szCs w:val="28"/>
        </w:rPr>
        <w:t>рушения, то он может ограничиться выдачей предостережения.</w:t>
      </w:r>
      <w:r>
        <w:rPr>
          <w:rFonts w:ascii="Times New Roman" w:hAnsi="Times New Roman" w:cs="Times New Roman"/>
          <w:sz w:val="28"/>
          <w:szCs w:val="28"/>
        </w:rPr>
        <w:t xml:space="preserve">  </w:t>
      </w:r>
    </w:p>
    <w:p w:rsidR="003D61E8" w:rsidRPr="00633E3D" w:rsidRDefault="003D61E8" w:rsidP="0037019B">
      <w:pPr>
        <w:jc w:val="both"/>
        <w:rPr>
          <w:rFonts w:ascii="Times New Roman" w:hAnsi="Times New Roman" w:cs="Times New Roman"/>
          <w:sz w:val="28"/>
          <w:szCs w:val="28"/>
        </w:rPr>
      </w:pPr>
      <w:r w:rsidRPr="00BE7CC4">
        <w:rPr>
          <w:rFonts w:ascii="Times New Roman" w:hAnsi="Times New Roman" w:cs="Times New Roman"/>
          <w:sz w:val="28"/>
          <w:szCs w:val="28"/>
        </w:rPr>
        <w:t xml:space="preserve">В </w:t>
      </w:r>
      <w:r w:rsidR="00BE7CC4">
        <w:rPr>
          <w:rFonts w:ascii="Times New Roman" w:hAnsi="Times New Roman" w:cs="Times New Roman"/>
          <w:sz w:val="28"/>
          <w:szCs w:val="28"/>
        </w:rPr>
        <w:t xml:space="preserve">предостережении </w:t>
      </w:r>
      <w:r w:rsidRPr="00BE7CC4">
        <w:rPr>
          <w:rFonts w:ascii="Times New Roman" w:hAnsi="Times New Roman" w:cs="Times New Roman"/>
          <w:sz w:val="28"/>
          <w:szCs w:val="28"/>
        </w:rPr>
        <w:t>мо</w:t>
      </w:r>
      <w:r w:rsidR="00BE7CC4">
        <w:rPr>
          <w:rFonts w:ascii="Times New Roman" w:hAnsi="Times New Roman" w:cs="Times New Roman"/>
          <w:sz w:val="28"/>
          <w:szCs w:val="28"/>
        </w:rPr>
        <w:t>жет</w:t>
      </w:r>
      <w:r w:rsidRPr="00BE7CC4">
        <w:rPr>
          <w:rFonts w:ascii="Times New Roman" w:hAnsi="Times New Roman" w:cs="Times New Roman"/>
          <w:sz w:val="28"/>
          <w:szCs w:val="28"/>
        </w:rPr>
        <w:t xml:space="preserve"> содержаться указани</w:t>
      </w:r>
      <w:r w:rsidR="00AB3C29">
        <w:rPr>
          <w:rFonts w:ascii="Times New Roman" w:hAnsi="Times New Roman" w:cs="Times New Roman"/>
          <w:sz w:val="28"/>
          <w:szCs w:val="28"/>
        </w:rPr>
        <w:t>е</w:t>
      </w:r>
      <w:r w:rsidRPr="00BE7CC4">
        <w:rPr>
          <w:rFonts w:ascii="Times New Roman" w:hAnsi="Times New Roman" w:cs="Times New Roman"/>
          <w:sz w:val="28"/>
          <w:szCs w:val="28"/>
        </w:rPr>
        <w:t xml:space="preserve"> на совершение каких-либо действий, и </w:t>
      </w:r>
      <w:r w:rsidR="00AB3C29">
        <w:rPr>
          <w:rFonts w:ascii="Times New Roman" w:hAnsi="Times New Roman" w:cs="Times New Roman"/>
          <w:sz w:val="28"/>
          <w:szCs w:val="28"/>
        </w:rPr>
        <w:t>организация</w:t>
      </w:r>
      <w:r w:rsidRPr="00BE7CC4">
        <w:rPr>
          <w:rFonts w:ascii="Times New Roman" w:hAnsi="Times New Roman" w:cs="Times New Roman"/>
          <w:sz w:val="28"/>
          <w:szCs w:val="28"/>
        </w:rPr>
        <w:t xml:space="preserve"> обязан</w:t>
      </w:r>
      <w:r w:rsidR="00AB3C29">
        <w:rPr>
          <w:rFonts w:ascii="Times New Roman" w:hAnsi="Times New Roman" w:cs="Times New Roman"/>
          <w:sz w:val="28"/>
          <w:szCs w:val="28"/>
        </w:rPr>
        <w:t>а</w:t>
      </w:r>
      <w:r w:rsidRPr="00BE7CC4">
        <w:rPr>
          <w:rFonts w:ascii="Times New Roman" w:hAnsi="Times New Roman" w:cs="Times New Roman"/>
          <w:sz w:val="28"/>
          <w:szCs w:val="28"/>
        </w:rPr>
        <w:t xml:space="preserve"> уведомить об их исполнении контрол</w:t>
      </w:r>
      <w:r w:rsidR="00AB3C29">
        <w:rPr>
          <w:rFonts w:ascii="Times New Roman" w:hAnsi="Times New Roman" w:cs="Times New Roman"/>
          <w:sz w:val="28"/>
          <w:szCs w:val="28"/>
        </w:rPr>
        <w:t>ирующий</w:t>
      </w:r>
      <w:r w:rsidRPr="00BE7CC4">
        <w:rPr>
          <w:rFonts w:ascii="Times New Roman" w:hAnsi="Times New Roman" w:cs="Times New Roman"/>
          <w:sz w:val="28"/>
          <w:szCs w:val="28"/>
        </w:rPr>
        <w:t xml:space="preserve"> орган. </w:t>
      </w:r>
      <w:r w:rsidR="00AB3C29">
        <w:rPr>
          <w:rFonts w:ascii="Times New Roman" w:hAnsi="Times New Roman" w:cs="Times New Roman"/>
          <w:sz w:val="28"/>
          <w:szCs w:val="28"/>
        </w:rPr>
        <w:t xml:space="preserve">Однако никакая ответственность за </w:t>
      </w:r>
      <w:proofErr w:type="spellStart"/>
      <w:r w:rsidR="002E4734">
        <w:rPr>
          <w:rFonts w:ascii="Times New Roman" w:hAnsi="Times New Roman" w:cs="Times New Roman"/>
          <w:sz w:val="28"/>
          <w:szCs w:val="28"/>
        </w:rPr>
        <w:t>ненаправление</w:t>
      </w:r>
      <w:proofErr w:type="spellEnd"/>
      <w:r w:rsidR="002E4734">
        <w:rPr>
          <w:rFonts w:ascii="Times New Roman" w:hAnsi="Times New Roman" w:cs="Times New Roman"/>
          <w:sz w:val="28"/>
          <w:szCs w:val="28"/>
        </w:rPr>
        <w:t xml:space="preserve"> ответа на предостережение и непринятие мер по направленному предостережению не установлена</w:t>
      </w:r>
      <w:r w:rsidRPr="00BE7CC4">
        <w:rPr>
          <w:rFonts w:ascii="Times New Roman" w:hAnsi="Times New Roman" w:cs="Times New Roman"/>
          <w:sz w:val="28"/>
          <w:szCs w:val="28"/>
        </w:rPr>
        <w:t>.</w:t>
      </w:r>
      <w:r w:rsidR="002E4734">
        <w:rPr>
          <w:rFonts w:ascii="Times New Roman" w:hAnsi="Times New Roman" w:cs="Times New Roman"/>
          <w:sz w:val="28"/>
          <w:szCs w:val="28"/>
        </w:rPr>
        <w:t xml:space="preserve"> Проверку </w:t>
      </w:r>
      <w:r w:rsidR="00221109">
        <w:rPr>
          <w:rFonts w:ascii="Times New Roman" w:hAnsi="Times New Roman" w:cs="Times New Roman"/>
          <w:sz w:val="28"/>
          <w:szCs w:val="28"/>
        </w:rPr>
        <w:t>исполнения требований направленного предостережения контролирующий орган также не вправе проводить.</w:t>
      </w:r>
    </w:p>
    <w:sectPr w:rsidR="003D61E8" w:rsidRPr="00633E3D" w:rsidSect="0037019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D7D" w:rsidRDefault="00C05D7D" w:rsidP="00036226">
      <w:pPr>
        <w:spacing w:after="0" w:line="240" w:lineRule="auto"/>
      </w:pPr>
      <w:r>
        <w:separator/>
      </w:r>
    </w:p>
  </w:endnote>
  <w:endnote w:type="continuationSeparator" w:id="0">
    <w:p w:rsidR="00C05D7D" w:rsidRDefault="00C05D7D" w:rsidP="00036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D7D" w:rsidRDefault="00C05D7D" w:rsidP="00036226">
      <w:pPr>
        <w:spacing w:after="0" w:line="240" w:lineRule="auto"/>
      </w:pPr>
      <w:r>
        <w:separator/>
      </w:r>
    </w:p>
  </w:footnote>
  <w:footnote w:type="continuationSeparator" w:id="0">
    <w:p w:rsidR="00C05D7D" w:rsidRDefault="00C05D7D" w:rsidP="00036226">
      <w:pPr>
        <w:spacing w:after="0" w:line="240" w:lineRule="auto"/>
      </w:pPr>
      <w:r>
        <w:continuationSeparator/>
      </w:r>
    </w:p>
  </w:footnote>
  <w:footnote w:id="1">
    <w:p w:rsidR="00DA1027" w:rsidRPr="009B37CE" w:rsidRDefault="00DA1027" w:rsidP="009B37CE">
      <w:pPr>
        <w:pStyle w:val="af"/>
        <w:spacing w:line="240" w:lineRule="auto"/>
        <w:rPr>
          <w:rFonts w:cs="Times New Roman"/>
          <w:sz w:val="20"/>
          <w:lang w:val="ru-RU"/>
        </w:rPr>
      </w:pPr>
      <w:r w:rsidRPr="009B37CE">
        <w:rPr>
          <w:rStyle w:val="af1"/>
          <w:rFonts w:cs="Times New Roman"/>
          <w:sz w:val="20"/>
        </w:rPr>
        <w:footnoteRef/>
      </w:r>
      <w:r w:rsidRPr="009B37CE">
        <w:rPr>
          <w:rFonts w:cs="Times New Roman"/>
          <w:sz w:val="20"/>
          <w:lang w:val="ru-RU"/>
        </w:rPr>
        <w:t xml:space="preserve"> Аналитическая записка "Влияние плановых проверок на деятельность организаций" (Д. </w:t>
      </w:r>
      <w:proofErr w:type="spellStart"/>
      <w:r w:rsidRPr="009B37CE">
        <w:rPr>
          <w:rFonts w:cs="Times New Roman"/>
          <w:sz w:val="20"/>
          <w:lang w:val="ru-RU"/>
        </w:rPr>
        <w:t>Скугаревский</w:t>
      </w:r>
      <w:proofErr w:type="spellEnd"/>
      <w:r w:rsidRPr="009B37CE">
        <w:rPr>
          <w:rFonts w:cs="Times New Roman"/>
          <w:sz w:val="20"/>
          <w:lang w:val="ru-RU"/>
        </w:rPr>
        <w:t xml:space="preserve">, К. Титаев, В. Кудрявцев). Институт проблем правоприменения. [Электронный ресурс]. </w:t>
      </w:r>
      <w:r w:rsidRPr="009B37CE">
        <w:rPr>
          <w:rFonts w:cs="Times New Roman"/>
          <w:sz w:val="20"/>
        </w:rPr>
        <w:t>URL</w:t>
      </w:r>
      <w:r w:rsidRPr="009B37CE">
        <w:rPr>
          <w:rFonts w:cs="Times New Roman"/>
          <w:sz w:val="20"/>
          <w:lang w:val="ru-RU"/>
        </w:rPr>
        <w:t xml:space="preserve">: </w:t>
      </w:r>
      <w:r w:rsidRPr="009B37CE">
        <w:rPr>
          <w:rFonts w:cs="Times New Roman"/>
          <w:sz w:val="20"/>
        </w:rPr>
        <w:t>http</w:t>
      </w:r>
      <w:r w:rsidRPr="009B37CE">
        <w:rPr>
          <w:rFonts w:cs="Times New Roman"/>
          <w:sz w:val="20"/>
          <w:lang w:val="ru-RU"/>
        </w:rPr>
        <w:t>://</w:t>
      </w:r>
      <w:r w:rsidRPr="009B37CE">
        <w:rPr>
          <w:rFonts w:cs="Times New Roman"/>
          <w:sz w:val="20"/>
        </w:rPr>
        <w:t>www</w:t>
      </w:r>
      <w:r w:rsidRPr="009B37CE">
        <w:rPr>
          <w:rFonts w:cs="Times New Roman"/>
          <w:sz w:val="20"/>
          <w:lang w:val="ru-RU"/>
        </w:rPr>
        <w:t>.</w:t>
      </w:r>
      <w:r w:rsidRPr="009B37CE">
        <w:rPr>
          <w:rFonts w:cs="Times New Roman"/>
          <w:sz w:val="20"/>
        </w:rPr>
        <w:t>enforce</w:t>
      </w:r>
      <w:r w:rsidRPr="009B37CE">
        <w:rPr>
          <w:rFonts w:cs="Times New Roman"/>
          <w:sz w:val="20"/>
          <w:lang w:val="ru-RU"/>
        </w:rPr>
        <w:t>.</w:t>
      </w:r>
      <w:proofErr w:type="spellStart"/>
      <w:r w:rsidRPr="009B37CE">
        <w:rPr>
          <w:rFonts w:cs="Times New Roman"/>
          <w:sz w:val="20"/>
        </w:rPr>
        <w:t>spb</w:t>
      </w:r>
      <w:proofErr w:type="spellEnd"/>
      <w:r w:rsidRPr="009B37CE">
        <w:rPr>
          <w:rFonts w:cs="Times New Roman"/>
          <w:sz w:val="20"/>
          <w:lang w:val="ru-RU"/>
        </w:rPr>
        <w:t>.</w:t>
      </w:r>
      <w:proofErr w:type="spellStart"/>
      <w:r w:rsidRPr="009B37CE">
        <w:rPr>
          <w:rFonts w:cs="Times New Roman"/>
          <w:sz w:val="20"/>
        </w:rPr>
        <w:t>ru</w:t>
      </w:r>
      <w:proofErr w:type="spellEnd"/>
      <w:r w:rsidRPr="009B37CE">
        <w:rPr>
          <w:rFonts w:cs="Times New Roman"/>
          <w:sz w:val="20"/>
          <w:lang w:val="ru-RU"/>
        </w:rPr>
        <w:t>/</w:t>
      </w:r>
      <w:r w:rsidRPr="009B37CE">
        <w:rPr>
          <w:rFonts w:cs="Times New Roman"/>
          <w:sz w:val="20"/>
        </w:rPr>
        <w:t>products</w:t>
      </w:r>
      <w:r w:rsidRPr="009B37CE">
        <w:rPr>
          <w:rFonts w:cs="Times New Roman"/>
          <w:sz w:val="20"/>
          <w:lang w:val="ru-RU"/>
        </w:rPr>
        <w:t>/</w:t>
      </w:r>
      <w:r w:rsidRPr="009B37CE">
        <w:rPr>
          <w:rFonts w:cs="Times New Roman"/>
          <w:sz w:val="20"/>
        </w:rPr>
        <w:t>policy</w:t>
      </w:r>
      <w:r w:rsidRPr="009B37CE">
        <w:rPr>
          <w:rFonts w:cs="Times New Roman"/>
          <w:sz w:val="20"/>
          <w:lang w:val="ru-RU"/>
        </w:rPr>
        <w:t>-</w:t>
      </w:r>
      <w:r w:rsidRPr="009B37CE">
        <w:rPr>
          <w:rFonts w:cs="Times New Roman"/>
          <w:sz w:val="20"/>
        </w:rPr>
        <w:t>memo</w:t>
      </w:r>
      <w:r w:rsidRPr="009B37CE">
        <w:rPr>
          <w:rFonts w:cs="Times New Roman"/>
          <w:sz w:val="20"/>
          <w:lang w:val="ru-RU"/>
        </w:rPr>
        <w:t>/6868-</w:t>
      </w:r>
      <w:proofErr w:type="spellStart"/>
      <w:r w:rsidRPr="009B37CE">
        <w:rPr>
          <w:rFonts w:cs="Times New Roman"/>
          <w:sz w:val="20"/>
        </w:rPr>
        <w:t>analiticheskaya</w:t>
      </w:r>
      <w:proofErr w:type="spellEnd"/>
      <w:r w:rsidRPr="009B37CE">
        <w:rPr>
          <w:rFonts w:cs="Times New Roman"/>
          <w:sz w:val="20"/>
          <w:lang w:val="ru-RU"/>
        </w:rPr>
        <w:t>-</w:t>
      </w:r>
      <w:proofErr w:type="spellStart"/>
      <w:r w:rsidRPr="009B37CE">
        <w:rPr>
          <w:rFonts w:cs="Times New Roman"/>
          <w:sz w:val="20"/>
        </w:rPr>
        <w:t>zapiska</w:t>
      </w:r>
      <w:proofErr w:type="spellEnd"/>
      <w:r w:rsidRPr="009B37CE">
        <w:rPr>
          <w:rFonts w:cs="Times New Roman"/>
          <w:sz w:val="20"/>
          <w:lang w:val="ru-RU"/>
        </w:rPr>
        <w:t>-</w:t>
      </w:r>
      <w:proofErr w:type="spellStart"/>
      <w:r w:rsidRPr="009B37CE">
        <w:rPr>
          <w:rFonts w:cs="Times New Roman"/>
          <w:sz w:val="20"/>
        </w:rPr>
        <w:t>vliyanie</w:t>
      </w:r>
      <w:proofErr w:type="spellEnd"/>
      <w:r w:rsidRPr="009B37CE">
        <w:rPr>
          <w:rFonts w:cs="Times New Roman"/>
          <w:sz w:val="20"/>
          <w:lang w:val="ru-RU"/>
        </w:rPr>
        <w:t>-</w:t>
      </w:r>
      <w:proofErr w:type="spellStart"/>
      <w:r w:rsidRPr="009B37CE">
        <w:rPr>
          <w:rFonts w:cs="Times New Roman"/>
          <w:sz w:val="20"/>
        </w:rPr>
        <w:t>planovykh</w:t>
      </w:r>
      <w:proofErr w:type="spellEnd"/>
      <w:r w:rsidRPr="009B37CE">
        <w:rPr>
          <w:rFonts w:cs="Times New Roman"/>
          <w:sz w:val="20"/>
          <w:lang w:val="ru-RU"/>
        </w:rPr>
        <w:t>-</w:t>
      </w:r>
      <w:proofErr w:type="spellStart"/>
      <w:r w:rsidRPr="009B37CE">
        <w:rPr>
          <w:rFonts w:cs="Times New Roman"/>
          <w:sz w:val="20"/>
        </w:rPr>
        <w:t>proverok</w:t>
      </w:r>
      <w:proofErr w:type="spellEnd"/>
      <w:r w:rsidRPr="009B37CE">
        <w:rPr>
          <w:rFonts w:cs="Times New Roman"/>
          <w:sz w:val="20"/>
          <w:lang w:val="ru-RU"/>
        </w:rPr>
        <w:t>-</w:t>
      </w:r>
      <w:proofErr w:type="spellStart"/>
      <w:r w:rsidRPr="009B37CE">
        <w:rPr>
          <w:rFonts w:cs="Times New Roman"/>
          <w:sz w:val="20"/>
        </w:rPr>
        <w:t>na</w:t>
      </w:r>
      <w:proofErr w:type="spellEnd"/>
      <w:r w:rsidRPr="009B37CE">
        <w:rPr>
          <w:rFonts w:cs="Times New Roman"/>
          <w:sz w:val="20"/>
          <w:lang w:val="ru-RU"/>
        </w:rPr>
        <w:t>-</w:t>
      </w:r>
      <w:proofErr w:type="spellStart"/>
      <w:r w:rsidRPr="009B37CE">
        <w:rPr>
          <w:rFonts w:cs="Times New Roman"/>
          <w:sz w:val="20"/>
        </w:rPr>
        <w:t>deyatelnost</w:t>
      </w:r>
      <w:proofErr w:type="spellEnd"/>
      <w:r w:rsidRPr="009B37CE">
        <w:rPr>
          <w:rFonts w:cs="Times New Roman"/>
          <w:sz w:val="20"/>
          <w:lang w:val="ru-RU"/>
        </w:rPr>
        <w:t>-</w:t>
      </w:r>
      <w:proofErr w:type="spellStart"/>
      <w:r w:rsidRPr="009B37CE">
        <w:rPr>
          <w:rFonts w:cs="Times New Roman"/>
          <w:sz w:val="20"/>
        </w:rPr>
        <w:t>organizatsij</w:t>
      </w:r>
      <w:proofErr w:type="spellEnd"/>
      <w:r w:rsidRPr="009B37CE">
        <w:rPr>
          <w:rFonts w:cs="Times New Roman"/>
          <w:sz w:val="20"/>
          <w:lang w:val="ru-RU"/>
        </w:rPr>
        <w:t>-</w:t>
      </w:r>
      <w:r w:rsidRPr="009B37CE">
        <w:rPr>
          <w:rFonts w:cs="Times New Roman"/>
          <w:sz w:val="20"/>
        </w:rPr>
        <w:t>d</w:t>
      </w:r>
      <w:r w:rsidRPr="009B37CE">
        <w:rPr>
          <w:rFonts w:cs="Times New Roman"/>
          <w:sz w:val="20"/>
          <w:lang w:val="ru-RU"/>
        </w:rPr>
        <w:t>-</w:t>
      </w:r>
      <w:proofErr w:type="spellStart"/>
      <w:r w:rsidRPr="009B37CE">
        <w:rPr>
          <w:rFonts w:cs="Times New Roman"/>
          <w:sz w:val="20"/>
        </w:rPr>
        <w:t>skugarevskij</w:t>
      </w:r>
      <w:proofErr w:type="spellEnd"/>
      <w:r w:rsidRPr="009B37CE">
        <w:rPr>
          <w:rFonts w:cs="Times New Roman"/>
          <w:sz w:val="20"/>
          <w:lang w:val="ru-RU"/>
        </w:rPr>
        <w:t>-</w:t>
      </w:r>
      <w:r w:rsidRPr="009B37CE">
        <w:rPr>
          <w:rFonts w:cs="Times New Roman"/>
          <w:sz w:val="20"/>
        </w:rPr>
        <w:t>k</w:t>
      </w:r>
      <w:r w:rsidRPr="009B37CE">
        <w:rPr>
          <w:rFonts w:cs="Times New Roman"/>
          <w:sz w:val="20"/>
          <w:lang w:val="ru-RU"/>
        </w:rPr>
        <w:t>-</w:t>
      </w:r>
      <w:proofErr w:type="spellStart"/>
      <w:r w:rsidRPr="009B37CE">
        <w:rPr>
          <w:rFonts w:cs="Times New Roman"/>
          <w:sz w:val="20"/>
        </w:rPr>
        <w:t>titaev</w:t>
      </w:r>
      <w:proofErr w:type="spellEnd"/>
      <w:r w:rsidRPr="009B37CE">
        <w:rPr>
          <w:rFonts w:cs="Times New Roman"/>
          <w:sz w:val="20"/>
          <w:lang w:val="ru-RU"/>
        </w:rPr>
        <w:t>-</w:t>
      </w:r>
      <w:r w:rsidRPr="009B37CE">
        <w:rPr>
          <w:rFonts w:cs="Times New Roman"/>
          <w:sz w:val="20"/>
        </w:rPr>
        <w:t>v</w:t>
      </w:r>
      <w:r w:rsidRPr="009B37CE">
        <w:rPr>
          <w:rFonts w:cs="Times New Roman"/>
          <w:sz w:val="20"/>
          <w:lang w:val="ru-RU"/>
        </w:rPr>
        <w:t>-</w:t>
      </w:r>
      <w:proofErr w:type="spellStart"/>
      <w:r w:rsidRPr="009B37CE">
        <w:rPr>
          <w:rFonts w:cs="Times New Roman"/>
          <w:sz w:val="20"/>
        </w:rPr>
        <w:t>kudryavtsev</w:t>
      </w:r>
      <w:proofErr w:type="spellEnd"/>
      <w:r w:rsidRPr="009B37CE">
        <w:rPr>
          <w:rFonts w:cs="Times New Roman"/>
          <w:sz w:val="20"/>
          <w:lang w:val="ru-RU"/>
        </w:rPr>
        <w:t>_6868 (Дата обращения 30.01.2017).</w:t>
      </w:r>
    </w:p>
  </w:footnote>
  <w:footnote w:id="2">
    <w:p w:rsidR="00DA1027" w:rsidRPr="00D64920" w:rsidRDefault="00DA1027">
      <w:pPr>
        <w:pStyle w:val="af"/>
        <w:rPr>
          <w:sz w:val="20"/>
          <w:lang w:val="ru-RU"/>
        </w:rPr>
      </w:pPr>
      <w:r w:rsidRPr="00D64920">
        <w:rPr>
          <w:rStyle w:val="af1"/>
          <w:sz w:val="20"/>
        </w:rPr>
        <w:footnoteRef/>
      </w:r>
      <w:r w:rsidRPr="00D64920">
        <w:rPr>
          <w:sz w:val="20"/>
          <w:lang w:val="ru-RU"/>
        </w:rPr>
        <w:t xml:space="preserve"> </w:t>
      </w:r>
      <w:r>
        <w:rPr>
          <w:sz w:val="20"/>
          <w:lang w:val="ru-RU"/>
        </w:rPr>
        <w:t xml:space="preserve">Контрольно-надзорная деятельность в Российской Федерации: </w:t>
      </w:r>
      <w:proofErr w:type="gramStart"/>
      <w:r>
        <w:rPr>
          <w:sz w:val="20"/>
          <w:lang w:val="ru-RU"/>
        </w:rPr>
        <w:t>Аналитический доклад (коллектив авторов:</w:t>
      </w:r>
      <w:proofErr w:type="gramEnd"/>
      <w:r>
        <w:rPr>
          <w:sz w:val="20"/>
          <w:lang w:val="ru-RU"/>
        </w:rPr>
        <w:t xml:space="preserve"> </w:t>
      </w:r>
      <w:proofErr w:type="gramStart"/>
      <w:r>
        <w:rPr>
          <w:sz w:val="20"/>
          <w:lang w:val="ru-RU"/>
        </w:rPr>
        <w:t>С.М. Плаксин, В.В. Бакаев, А.Г. Зуев и др.) - 2013.</w:t>
      </w:r>
      <w:proofErr w:type="gramEnd"/>
      <w:r>
        <w:rPr>
          <w:sz w:val="20"/>
          <w:lang w:val="ru-RU"/>
        </w:rPr>
        <w:t xml:space="preserve"> – М., 2014, С.42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4C6A"/>
    <w:multiLevelType w:val="hybridMultilevel"/>
    <w:tmpl w:val="64020C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2057E"/>
    <w:multiLevelType w:val="hybridMultilevel"/>
    <w:tmpl w:val="A9EAF7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BB4D0E"/>
    <w:multiLevelType w:val="hybridMultilevel"/>
    <w:tmpl w:val="C720926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9F913C6"/>
    <w:multiLevelType w:val="hybridMultilevel"/>
    <w:tmpl w:val="AD9A696C"/>
    <w:lvl w:ilvl="0" w:tplc="D8D63E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B235131"/>
    <w:multiLevelType w:val="hybridMultilevel"/>
    <w:tmpl w:val="2FDC98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5542FE"/>
    <w:multiLevelType w:val="hybridMultilevel"/>
    <w:tmpl w:val="A3A2FBBA"/>
    <w:lvl w:ilvl="0" w:tplc="A2622F5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E078B5"/>
    <w:multiLevelType w:val="hybridMultilevel"/>
    <w:tmpl w:val="0A665E06"/>
    <w:lvl w:ilvl="0" w:tplc="8138E480">
      <w:start w:val="20"/>
      <w:numFmt w:val="bullet"/>
      <w:lvlText w:val="-"/>
      <w:lvlJc w:val="left"/>
      <w:pPr>
        <w:ind w:left="1077" w:hanging="360"/>
      </w:pPr>
      <w:rPr>
        <w:rFonts w:ascii="Calibri" w:eastAsiaTheme="minorHAnsi" w:hAnsi="Calibri" w:cstheme="minorBidi" w:hint="default"/>
        <w:sz w:val="16"/>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53BA4BA3"/>
    <w:multiLevelType w:val="hybridMultilevel"/>
    <w:tmpl w:val="7890B8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5E73B0"/>
    <w:multiLevelType w:val="hybridMultilevel"/>
    <w:tmpl w:val="EBA24000"/>
    <w:lvl w:ilvl="0" w:tplc="2DEC33AA">
      <w:start w:val="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AD46AE"/>
    <w:multiLevelType w:val="hybridMultilevel"/>
    <w:tmpl w:val="866A38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9870F0"/>
    <w:multiLevelType w:val="hybridMultilevel"/>
    <w:tmpl w:val="C938EF1C"/>
    <w:lvl w:ilvl="0" w:tplc="AE2C7B4A">
      <w:start w:val="1"/>
      <w:numFmt w:val="decimal"/>
      <w:lvlText w:val="%1)"/>
      <w:lvlJc w:val="left"/>
      <w:pPr>
        <w:ind w:left="928" w:hanging="360"/>
      </w:pPr>
      <w:rPr>
        <w:rFonts w:hint="default"/>
        <w:sz w:val="22"/>
        <w:szCs w:val="22"/>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661B713E"/>
    <w:multiLevelType w:val="hybridMultilevel"/>
    <w:tmpl w:val="C9823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493F79"/>
    <w:multiLevelType w:val="multilevel"/>
    <w:tmpl w:val="A434021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942310E"/>
    <w:multiLevelType w:val="hybridMultilevel"/>
    <w:tmpl w:val="58B6CF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7"/>
  </w:num>
  <w:num w:numId="5">
    <w:abstractNumId w:val="5"/>
  </w:num>
  <w:num w:numId="6">
    <w:abstractNumId w:val="6"/>
  </w:num>
  <w:num w:numId="7">
    <w:abstractNumId w:val="10"/>
  </w:num>
  <w:num w:numId="8">
    <w:abstractNumId w:val="8"/>
  </w:num>
  <w:num w:numId="9">
    <w:abstractNumId w:val="3"/>
  </w:num>
  <w:num w:numId="10">
    <w:abstractNumId w:val="2"/>
  </w:num>
  <w:num w:numId="11">
    <w:abstractNumId w:val="13"/>
  </w:num>
  <w:num w:numId="12">
    <w:abstractNumId w:val="4"/>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3A82"/>
    <w:rsid w:val="00001474"/>
    <w:rsid w:val="00001703"/>
    <w:rsid w:val="00010517"/>
    <w:rsid w:val="00030B35"/>
    <w:rsid w:val="00036226"/>
    <w:rsid w:val="00051694"/>
    <w:rsid w:val="0006795A"/>
    <w:rsid w:val="00090B1A"/>
    <w:rsid w:val="00095FF1"/>
    <w:rsid w:val="000A1209"/>
    <w:rsid w:val="000B5A44"/>
    <w:rsid w:val="000B6CC0"/>
    <w:rsid w:val="000D0511"/>
    <w:rsid w:val="000D48CC"/>
    <w:rsid w:val="000E2903"/>
    <w:rsid w:val="000F0746"/>
    <w:rsid w:val="000F4DB2"/>
    <w:rsid w:val="000F57AB"/>
    <w:rsid w:val="001049BD"/>
    <w:rsid w:val="001141D4"/>
    <w:rsid w:val="00133254"/>
    <w:rsid w:val="00133D3F"/>
    <w:rsid w:val="00150FEF"/>
    <w:rsid w:val="001662D1"/>
    <w:rsid w:val="00172A68"/>
    <w:rsid w:val="00181017"/>
    <w:rsid w:val="00183D27"/>
    <w:rsid w:val="001B33D8"/>
    <w:rsid w:val="001B7D10"/>
    <w:rsid w:val="001C3682"/>
    <w:rsid w:val="001D1A5C"/>
    <w:rsid w:val="001D50A6"/>
    <w:rsid w:val="001D77DF"/>
    <w:rsid w:val="001F6630"/>
    <w:rsid w:val="00200EE2"/>
    <w:rsid w:val="002155C4"/>
    <w:rsid w:val="00221109"/>
    <w:rsid w:val="002459A1"/>
    <w:rsid w:val="00255620"/>
    <w:rsid w:val="0025695D"/>
    <w:rsid w:val="0029423D"/>
    <w:rsid w:val="002C48E1"/>
    <w:rsid w:val="002C4BFC"/>
    <w:rsid w:val="002E4734"/>
    <w:rsid w:val="002E5D06"/>
    <w:rsid w:val="002E5D54"/>
    <w:rsid w:val="002F09DE"/>
    <w:rsid w:val="00311008"/>
    <w:rsid w:val="00335BE5"/>
    <w:rsid w:val="0034683B"/>
    <w:rsid w:val="00361234"/>
    <w:rsid w:val="0037019B"/>
    <w:rsid w:val="00373B3B"/>
    <w:rsid w:val="0039091C"/>
    <w:rsid w:val="00393367"/>
    <w:rsid w:val="003A2D96"/>
    <w:rsid w:val="003D55E6"/>
    <w:rsid w:val="003D61E8"/>
    <w:rsid w:val="003D668D"/>
    <w:rsid w:val="00400E26"/>
    <w:rsid w:val="00411503"/>
    <w:rsid w:val="00433CCA"/>
    <w:rsid w:val="00434A52"/>
    <w:rsid w:val="00444309"/>
    <w:rsid w:val="0044724A"/>
    <w:rsid w:val="0045008B"/>
    <w:rsid w:val="00464AE1"/>
    <w:rsid w:val="00465876"/>
    <w:rsid w:val="004869A3"/>
    <w:rsid w:val="00493E23"/>
    <w:rsid w:val="004A6F49"/>
    <w:rsid w:val="004C1C6D"/>
    <w:rsid w:val="004C2143"/>
    <w:rsid w:val="004C3F55"/>
    <w:rsid w:val="004C652C"/>
    <w:rsid w:val="004D26B7"/>
    <w:rsid w:val="004D4550"/>
    <w:rsid w:val="004E5D7A"/>
    <w:rsid w:val="004F27BE"/>
    <w:rsid w:val="004F572B"/>
    <w:rsid w:val="00501660"/>
    <w:rsid w:val="00505C6D"/>
    <w:rsid w:val="005075A5"/>
    <w:rsid w:val="005126D8"/>
    <w:rsid w:val="005134CE"/>
    <w:rsid w:val="0052078B"/>
    <w:rsid w:val="0052094B"/>
    <w:rsid w:val="005270DD"/>
    <w:rsid w:val="00531CB6"/>
    <w:rsid w:val="00540DCF"/>
    <w:rsid w:val="00545D4E"/>
    <w:rsid w:val="00545DE1"/>
    <w:rsid w:val="005501D9"/>
    <w:rsid w:val="00550D38"/>
    <w:rsid w:val="00551767"/>
    <w:rsid w:val="00581CB1"/>
    <w:rsid w:val="00586B78"/>
    <w:rsid w:val="005912EB"/>
    <w:rsid w:val="005B30BF"/>
    <w:rsid w:val="005B73DE"/>
    <w:rsid w:val="005C4C28"/>
    <w:rsid w:val="005D1049"/>
    <w:rsid w:val="005E5AE0"/>
    <w:rsid w:val="00607F1B"/>
    <w:rsid w:val="0062475E"/>
    <w:rsid w:val="006314F5"/>
    <w:rsid w:val="00633E3D"/>
    <w:rsid w:val="00636F4D"/>
    <w:rsid w:val="00653FAC"/>
    <w:rsid w:val="00656ED8"/>
    <w:rsid w:val="00684528"/>
    <w:rsid w:val="006872F9"/>
    <w:rsid w:val="006A1316"/>
    <w:rsid w:val="006A3AC6"/>
    <w:rsid w:val="006F4AE0"/>
    <w:rsid w:val="006F56F9"/>
    <w:rsid w:val="006F7BCB"/>
    <w:rsid w:val="006F7FAF"/>
    <w:rsid w:val="0071384D"/>
    <w:rsid w:val="00720655"/>
    <w:rsid w:val="00733A82"/>
    <w:rsid w:val="00751A5A"/>
    <w:rsid w:val="0076284D"/>
    <w:rsid w:val="00784B25"/>
    <w:rsid w:val="00797A30"/>
    <w:rsid w:val="00797BD9"/>
    <w:rsid w:val="007A4334"/>
    <w:rsid w:val="007B2DA7"/>
    <w:rsid w:val="007B78A5"/>
    <w:rsid w:val="007C2821"/>
    <w:rsid w:val="007D5284"/>
    <w:rsid w:val="007E70E3"/>
    <w:rsid w:val="007F6A68"/>
    <w:rsid w:val="00850605"/>
    <w:rsid w:val="00877499"/>
    <w:rsid w:val="00894733"/>
    <w:rsid w:val="00895B36"/>
    <w:rsid w:val="008B0D53"/>
    <w:rsid w:val="008B4A29"/>
    <w:rsid w:val="008B5092"/>
    <w:rsid w:val="008C0280"/>
    <w:rsid w:val="008C1691"/>
    <w:rsid w:val="008D59D6"/>
    <w:rsid w:val="008D7BC7"/>
    <w:rsid w:val="008E0A87"/>
    <w:rsid w:val="008E138A"/>
    <w:rsid w:val="008F2192"/>
    <w:rsid w:val="008F350A"/>
    <w:rsid w:val="008F6218"/>
    <w:rsid w:val="009070CB"/>
    <w:rsid w:val="0094247A"/>
    <w:rsid w:val="0094291D"/>
    <w:rsid w:val="00943C2D"/>
    <w:rsid w:val="009550B9"/>
    <w:rsid w:val="00987D64"/>
    <w:rsid w:val="009A3E96"/>
    <w:rsid w:val="009A46CF"/>
    <w:rsid w:val="009B37CE"/>
    <w:rsid w:val="009C0E79"/>
    <w:rsid w:val="009C2388"/>
    <w:rsid w:val="009E52D4"/>
    <w:rsid w:val="00A01665"/>
    <w:rsid w:val="00A13038"/>
    <w:rsid w:val="00A20D9A"/>
    <w:rsid w:val="00A27148"/>
    <w:rsid w:val="00A61F39"/>
    <w:rsid w:val="00A904CC"/>
    <w:rsid w:val="00A93E7E"/>
    <w:rsid w:val="00A94DAD"/>
    <w:rsid w:val="00AA12A0"/>
    <w:rsid w:val="00AB3C29"/>
    <w:rsid w:val="00AC088B"/>
    <w:rsid w:val="00AF1AF9"/>
    <w:rsid w:val="00B42303"/>
    <w:rsid w:val="00B42F83"/>
    <w:rsid w:val="00B45AA6"/>
    <w:rsid w:val="00B60C86"/>
    <w:rsid w:val="00B74CF3"/>
    <w:rsid w:val="00B762BA"/>
    <w:rsid w:val="00B800E5"/>
    <w:rsid w:val="00B82A9B"/>
    <w:rsid w:val="00BA32CD"/>
    <w:rsid w:val="00BB0C86"/>
    <w:rsid w:val="00BC5F76"/>
    <w:rsid w:val="00BC6733"/>
    <w:rsid w:val="00BD08C8"/>
    <w:rsid w:val="00BD3701"/>
    <w:rsid w:val="00BD59E1"/>
    <w:rsid w:val="00BE7CC4"/>
    <w:rsid w:val="00BF39E3"/>
    <w:rsid w:val="00BF4CD1"/>
    <w:rsid w:val="00BF7AEA"/>
    <w:rsid w:val="00C05D7D"/>
    <w:rsid w:val="00C07083"/>
    <w:rsid w:val="00C2717A"/>
    <w:rsid w:val="00C6047E"/>
    <w:rsid w:val="00C6358A"/>
    <w:rsid w:val="00C67F2B"/>
    <w:rsid w:val="00C74663"/>
    <w:rsid w:val="00C779E1"/>
    <w:rsid w:val="00C84B7B"/>
    <w:rsid w:val="00C9657C"/>
    <w:rsid w:val="00CA565E"/>
    <w:rsid w:val="00CC16F0"/>
    <w:rsid w:val="00CC609F"/>
    <w:rsid w:val="00CD43AF"/>
    <w:rsid w:val="00CE6B53"/>
    <w:rsid w:val="00D01210"/>
    <w:rsid w:val="00D05971"/>
    <w:rsid w:val="00D25CFB"/>
    <w:rsid w:val="00D64920"/>
    <w:rsid w:val="00D74905"/>
    <w:rsid w:val="00D83612"/>
    <w:rsid w:val="00D858C9"/>
    <w:rsid w:val="00D87F81"/>
    <w:rsid w:val="00D93EE8"/>
    <w:rsid w:val="00D947CA"/>
    <w:rsid w:val="00D9525C"/>
    <w:rsid w:val="00DA1027"/>
    <w:rsid w:val="00DA16ED"/>
    <w:rsid w:val="00DC37DA"/>
    <w:rsid w:val="00DC3852"/>
    <w:rsid w:val="00DC3F22"/>
    <w:rsid w:val="00DC6A1C"/>
    <w:rsid w:val="00DE7B75"/>
    <w:rsid w:val="00DF4047"/>
    <w:rsid w:val="00DF5D17"/>
    <w:rsid w:val="00DF6AC1"/>
    <w:rsid w:val="00E00649"/>
    <w:rsid w:val="00E11253"/>
    <w:rsid w:val="00E114E7"/>
    <w:rsid w:val="00E13122"/>
    <w:rsid w:val="00E80FC1"/>
    <w:rsid w:val="00EA0D5B"/>
    <w:rsid w:val="00EB2950"/>
    <w:rsid w:val="00EC06E2"/>
    <w:rsid w:val="00EE791E"/>
    <w:rsid w:val="00EF36F0"/>
    <w:rsid w:val="00EF4EA5"/>
    <w:rsid w:val="00EF7DA8"/>
    <w:rsid w:val="00F06163"/>
    <w:rsid w:val="00F113D2"/>
    <w:rsid w:val="00F15E81"/>
    <w:rsid w:val="00F16EE9"/>
    <w:rsid w:val="00F31CC1"/>
    <w:rsid w:val="00F332AC"/>
    <w:rsid w:val="00F43DBC"/>
    <w:rsid w:val="00F50242"/>
    <w:rsid w:val="00F52DE7"/>
    <w:rsid w:val="00F6539F"/>
    <w:rsid w:val="00F67F0B"/>
    <w:rsid w:val="00F800EB"/>
    <w:rsid w:val="00F8138A"/>
    <w:rsid w:val="00FB378D"/>
    <w:rsid w:val="00FE0713"/>
    <w:rsid w:val="00FF3C71"/>
    <w:rsid w:val="00FF5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CC"/>
  </w:style>
  <w:style w:type="paragraph" w:styleId="1">
    <w:name w:val="heading 1"/>
    <w:basedOn w:val="a"/>
    <w:next w:val="a"/>
    <w:link w:val="10"/>
    <w:uiPriority w:val="9"/>
    <w:qFormat/>
    <w:rsid w:val="00F800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D7B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362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3A82"/>
    <w:rPr>
      <w:b/>
      <w:bCs/>
    </w:rPr>
  </w:style>
  <w:style w:type="paragraph" w:styleId="a5">
    <w:name w:val="List Paragraph"/>
    <w:basedOn w:val="a"/>
    <w:link w:val="a6"/>
    <w:uiPriority w:val="34"/>
    <w:qFormat/>
    <w:rsid w:val="00DA16ED"/>
    <w:pPr>
      <w:ind w:left="720"/>
      <w:contextualSpacing/>
    </w:pPr>
  </w:style>
  <w:style w:type="table" w:styleId="a7">
    <w:name w:val="Table Grid"/>
    <w:basedOn w:val="a1"/>
    <w:uiPriority w:val="59"/>
    <w:rsid w:val="00B74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Нормальный (таблица)"/>
    <w:basedOn w:val="a"/>
    <w:next w:val="a"/>
    <w:uiPriority w:val="99"/>
    <w:rsid w:val="00CA565E"/>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CA565E"/>
    <w:pPr>
      <w:autoSpaceDE w:val="0"/>
      <w:autoSpaceDN w:val="0"/>
      <w:adjustRightInd w:val="0"/>
      <w:spacing w:after="0" w:line="240" w:lineRule="auto"/>
    </w:pPr>
    <w:rPr>
      <w:rFonts w:ascii="Arial" w:hAnsi="Arial" w:cs="Arial"/>
      <w:sz w:val="24"/>
      <w:szCs w:val="24"/>
    </w:rPr>
  </w:style>
  <w:style w:type="character" w:customStyle="1" w:styleId="30">
    <w:name w:val="Заголовок 3 Знак"/>
    <w:basedOn w:val="a0"/>
    <w:link w:val="3"/>
    <w:uiPriority w:val="9"/>
    <w:rsid w:val="008D7BC7"/>
    <w:rPr>
      <w:rFonts w:ascii="Times New Roman" w:eastAsia="Times New Roman" w:hAnsi="Times New Roman" w:cs="Times New Roman"/>
      <w:b/>
      <w:bCs/>
      <w:sz w:val="27"/>
      <w:szCs w:val="27"/>
      <w:lang w:eastAsia="ru-RU"/>
    </w:rPr>
  </w:style>
  <w:style w:type="character" w:styleId="aa">
    <w:name w:val="Hyperlink"/>
    <w:basedOn w:val="a0"/>
    <w:uiPriority w:val="99"/>
    <w:unhideWhenUsed/>
    <w:rsid w:val="008D7BC7"/>
    <w:rPr>
      <w:color w:val="0000FF" w:themeColor="hyperlink"/>
      <w:u w:val="single"/>
    </w:rPr>
  </w:style>
  <w:style w:type="paragraph" w:customStyle="1" w:styleId="ConsPlusNormal">
    <w:name w:val="ConsPlusNormal"/>
    <w:rsid w:val="004C1C6D"/>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800EB"/>
    <w:rPr>
      <w:rFonts w:asciiTheme="majorHAnsi" w:eastAsiaTheme="majorEastAsia" w:hAnsiTheme="majorHAnsi" w:cstheme="majorBidi"/>
      <w:b/>
      <w:bCs/>
      <w:color w:val="365F91" w:themeColor="accent1" w:themeShade="BF"/>
      <w:sz w:val="28"/>
      <w:szCs w:val="28"/>
    </w:rPr>
  </w:style>
  <w:style w:type="character" w:customStyle="1" w:styleId="ab">
    <w:name w:val="Цветовое выделение"/>
    <w:uiPriority w:val="99"/>
    <w:rsid w:val="00784B25"/>
    <w:rPr>
      <w:b/>
      <w:bCs/>
      <w:color w:val="26282F"/>
    </w:rPr>
  </w:style>
  <w:style w:type="paragraph" w:customStyle="1" w:styleId="ac">
    <w:name w:val="Таблицы (моноширинный)"/>
    <w:basedOn w:val="a"/>
    <w:next w:val="a"/>
    <w:uiPriority w:val="99"/>
    <w:rsid w:val="00784B25"/>
    <w:pPr>
      <w:autoSpaceDE w:val="0"/>
      <w:autoSpaceDN w:val="0"/>
      <w:adjustRightInd w:val="0"/>
      <w:spacing w:after="0" w:line="240" w:lineRule="auto"/>
    </w:pPr>
    <w:rPr>
      <w:rFonts w:ascii="Courier New" w:hAnsi="Courier New" w:cs="Courier New"/>
      <w:sz w:val="24"/>
      <w:szCs w:val="24"/>
    </w:rPr>
  </w:style>
  <w:style w:type="character" w:customStyle="1" w:styleId="ad">
    <w:name w:val="Гипертекстовая ссылка"/>
    <w:basedOn w:val="ab"/>
    <w:uiPriority w:val="99"/>
    <w:rsid w:val="001D1A5C"/>
    <w:rPr>
      <w:b w:val="0"/>
      <w:bCs w:val="0"/>
      <w:color w:val="106BBE"/>
    </w:rPr>
  </w:style>
  <w:style w:type="character" w:customStyle="1" w:styleId="40">
    <w:name w:val="Заголовок 4 Знак"/>
    <w:basedOn w:val="a0"/>
    <w:link w:val="4"/>
    <w:uiPriority w:val="9"/>
    <w:semiHidden/>
    <w:rsid w:val="00036226"/>
    <w:rPr>
      <w:rFonts w:asciiTheme="majorHAnsi" w:eastAsiaTheme="majorEastAsia" w:hAnsiTheme="majorHAnsi" w:cstheme="majorBidi"/>
      <w:b/>
      <w:bCs/>
      <w:i/>
      <w:iCs/>
      <w:color w:val="4F81BD" w:themeColor="accent1"/>
    </w:rPr>
  </w:style>
  <w:style w:type="paragraph" w:styleId="ae">
    <w:name w:val="No Spacing"/>
    <w:aliases w:val="Normal 1"/>
    <w:uiPriority w:val="1"/>
    <w:qFormat/>
    <w:rsid w:val="00036226"/>
    <w:pPr>
      <w:spacing w:after="0" w:line="240" w:lineRule="auto"/>
      <w:jc w:val="both"/>
    </w:pPr>
    <w:rPr>
      <w:rFonts w:ascii="Times New Roman" w:hAnsi="Times New Roman"/>
      <w:lang w:val="en-GB"/>
    </w:rPr>
  </w:style>
  <w:style w:type="paragraph" w:styleId="af">
    <w:name w:val="footnote text"/>
    <w:aliases w:val="Footnote Text Char2,Footnote Text Char Char1,Fußnotentext Char Char2 Char1,Char Char1 Char2 Char1,Fußnotentext Char Char Char1 Char1,Char Char1 Char Char1 Char1,Fußnotentext Char Char Char Char Char1,Char Char1 Char Char Char Char1,Fußnot"/>
    <w:basedOn w:val="a"/>
    <w:link w:val="af0"/>
    <w:uiPriority w:val="99"/>
    <w:rsid w:val="00036226"/>
    <w:pPr>
      <w:spacing w:after="0" w:line="260" w:lineRule="atLeast"/>
      <w:jc w:val="both"/>
    </w:pPr>
    <w:rPr>
      <w:rFonts w:ascii="Times New Roman" w:eastAsia="Times New Roman" w:hAnsi="Times New Roman" w:cs="Times"/>
      <w:sz w:val="16"/>
      <w:szCs w:val="20"/>
      <w:lang w:val="en-GB" w:eastAsia="en-GB"/>
    </w:rPr>
  </w:style>
  <w:style w:type="character" w:customStyle="1" w:styleId="af0">
    <w:name w:val="Текст сноски Знак"/>
    <w:aliases w:val="Footnote Text Char2 Знак,Footnote Text Char Char1 Знак,Fußnotentext Char Char2 Char1 Знак,Char Char1 Char2 Char1 Знак,Fußnotentext Char Char Char1 Char1 Знак,Char Char1 Char Char1 Char1 Знак,Fußnotentext Char Char Char Char Char1 Знак"/>
    <w:basedOn w:val="a0"/>
    <w:link w:val="af"/>
    <w:uiPriority w:val="99"/>
    <w:rsid w:val="00036226"/>
    <w:rPr>
      <w:rFonts w:ascii="Times New Roman" w:eastAsia="Times New Roman" w:hAnsi="Times New Roman" w:cs="Times"/>
      <w:sz w:val="16"/>
      <w:szCs w:val="20"/>
      <w:lang w:val="en-GB" w:eastAsia="en-GB"/>
    </w:rPr>
  </w:style>
  <w:style w:type="character" w:styleId="af1">
    <w:name w:val="footnote reference"/>
    <w:aliases w:val="BVI fnr,fr,ftref"/>
    <w:uiPriority w:val="99"/>
    <w:rsid w:val="00036226"/>
    <w:rPr>
      <w:vertAlign w:val="superscript"/>
    </w:rPr>
  </w:style>
  <w:style w:type="paragraph" w:customStyle="1" w:styleId="Default">
    <w:name w:val="Default"/>
    <w:rsid w:val="0003622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ru-RU"/>
    </w:rPr>
  </w:style>
  <w:style w:type="character" w:customStyle="1" w:styleId="a6">
    <w:name w:val="Абзац списка Знак"/>
    <w:basedOn w:val="a0"/>
    <w:link w:val="a5"/>
    <w:uiPriority w:val="34"/>
    <w:locked/>
    <w:rsid w:val="00036226"/>
  </w:style>
  <w:style w:type="character" w:customStyle="1" w:styleId="blk1">
    <w:name w:val="blk1"/>
    <w:basedOn w:val="a0"/>
    <w:rsid w:val="00F67F0B"/>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00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D7B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362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3A82"/>
    <w:rPr>
      <w:b/>
      <w:bCs/>
    </w:rPr>
  </w:style>
  <w:style w:type="paragraph" w:styleId="a5">
    <w:name w:val="List Paragraph"/>
    <w:basedOn w:val="a"/>
    <w:link w:val="a6"/>
    <w:uiPriority w:val="34"/>
    <w:qFormat/>
    <w:rsid w:val="00DA16ED"/>
    <w:pPr>
      <w:ind w:left="720"/>
      <w:contextualSpacing/>
    </w:pPr>
  </w:style>
  <w:style w:type="table" w:styleId="a7">
    <w:name w:val="Table Grid"/>
    <w:basedOn w:val="a1"/>
    <w:uiPriority w:val="59"/>
    <w:rsid w:val="00B74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Нормальный (таблица)"/>
    <w:basedOn w:val="a"/>
    <w:next w:val="a"/>
    <w:uiPriority w:val="99"/>
    <w:rsid w:val="00CA565E"/>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CA565E"/>
    <w:pPr>
      <w:autoSpaceDE w:val="0"/>
      <w:autoSpaceDN w:val="0"/>
      <w:adjustRightInd w:val="0"/>
      <w:spacing w:after="0" w:line="240" w:lineRule="auto"/>
    </w:pPr>
    <w:rPr>
      <w:rFonts w:ascii="Arial" w:hAnsi="Arial" w:cs="Arial"/>
      <w:sz w:val="24"/>
      <w:szCs w:val="24"/>
    </w:rPr>
  </w:style>
  <w:style w:type="character" w:customStyle="1" w:styleId="30">
    <w:name w:val="Заголовок 3 Знак"/>
    <w:basedOn w:val="a0"/>
    <w:link w:val="3"/>
    <w:uiPriority w:val="9"/>
    <w:rsid w:val="008D7BC7"/>
    <w:rPr>
      <w:rFonts w:ascii="Times New Roman" w:eastAsia="Times New Roman" w:hAnsi="Times New Roman" w:cs="Times New Roman"/>
      <w:b/>
      <w:bCs/>
      <w:sz w:val="27"/>
      <w:szCs w:val="27"/>
      <w:lang w:eastAsia="ru-RU"/>
    </w:rPr>
  </w:style>
  <w:style w:type="character" w:styleId="aa">
    <w:name w:val="Hyperlink"/>
    <w:basedOn w:val="a0"/>
    <w:uiPriority w:val="99"/>
    <w:unhideWhenUsed/>
    <w:rsid w:val="008D7BC7"/>
    <w:rPr>
      <w:color w:val="0000FF" w:themeColor="hyperlink"/>
      <w:u w:val="single"/>
    </w:rPr>
  </w:style>
  <w:style w:type="paragraph" w:customStyle="1" w:styleId="ConsPlusNormal">
    <w:name w:val="ConsPlusNormal"/>
    <w:rsid w:val="004C1C6D"/>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800EB"/>
    <w:rPr>
      <w:rFonts w:asciiTheme="majorHAnsi" w:eastAsiaTheme="majorEastAsia" w:hAnsiTheme="majorHAnsi" w:cstheme="majorBidi"/>
      <w:b/>
      <w:bCs/>
      <w:color w:val="365F91" w:themeColor="accent1" w:themeShade="BF"/>
      <w:sz w:val="28"/>
      <w:szCs w:val="28"/>
    </w:rPr>
  </w:style>
  <w:style w:type="character" w:customStyle="1" w:styleId="ab">
    <w:name w:val="Цветовое выделение"/>
    <w:uiPriority w:val="99"/>
    <w:rsid w:val="00784B25"/>
    <w:rPr>
      <w:b/>
      <w:bCs/>
      <w:color w:val="26282F"/>
    </w:rPr>
  </w:style>
  <w:style w:type="paragraph" w:customStyle="1" w:styleId="ac">
    <w:name w:val="Таблицы (моноширинный)"/>
    <w:basedOn w:val="a"/>
    <w:next w:val="a"/>
    <w:uiPriority w:val="99"/>
    <w:rsid w:val="00784B25"/>
    <w:pPr>
      <w:autoSpaceDE w:val="0"/>
      <w:autoSpaceDN w:val="0"/>
      <w:adjustRightInd w:val="0"/>
      <w:spacing w:after="0" w:line="240" w:lineRule="auto"/>
    </w:pPr>
    <w:rPr>
      <w:rFonts w:ascii="Courier New" w:hAnsi="Courier New" w:cs="Courier New"/>
      <w:sz w:val="24"/>
      <w:szCs w:val="24"/>
    </w:rPr>
  </w:style>
  <w:style w:type="character" w:customStyle="1" w:styleId="ad">
    <w:name w:val="Гипертекстовая ссылка"/>
    <w:basedOn w:val="ab"/>
    <w:uiPriority w:val="99"/>
    <w:rsid w:val="001D1A5C"/>
    <w:rPr>
      <w:b w:val="0"/>
      <w:bCs w:val="0"/>
      <w:color w:val="106BBE"/>
    </w:rPr>
  </w:style>
  <w:style w:type="character" w:customStyle="1" w:styleId="40">
    <w:name w:val="Заголовок 4 Знак"/>
    <w:basedOn w:val="a0"/>
    <w:link w:val="4"/>
    <w:uiPriority w:val="9"/>
    <w:semiHidden/>
    <w:rsid w:val="00036226"/>
    <w:rPr>
      <w:rFonts w:asciiTheme="majorHAnsi" w:eastAsiaTheme="majorEastAsia" w:hAnsiTheme="majorHAnsi" w:cstheme="majorBidi"/>
      <w:b/>
      <w:bCs/>
      <w:i/>
      <w:iCs/>
      <w:color w:val="4F81BD" w:themeColor="accent1"/>
    </w:rPr>
  </w:style>
  <w:style w:type="paragraph" w:styleId="ae">
    <w:name w:val="No Spacing"/>
    <w:aliases w:val="Normal 1"/>
    <w:uiPriority w:val="1"/>
    <w:qFormat/>
    <w:rsid w:val="00036226"/>
    <w:pPr>
      <w:spacing w:after="0" w:line="240" w:lineRule="auto"/>
      <w:jc w:val="both"/>
    </w:pPr>
    <w:rPr>
      <w:rFonts w:ascii="Times New Roman" w:hAnsi="Times New Roman"/>
      <w:lang w:val="en-GB"/>
    </w:rPr>
  </w:style>
  <w:style w:type="paragraph" w:styleId="af">
    <w:name w:val="footnote text"/>
    <w:aliases w:val="Footnote Text Char2,Footnote Text Char Char1,Fußnotentext Char Char2 Char1,Char Char1 Char2 Char1,Fußnotentext Char Char Char1 Char1,Char Char1 Char Char1 Char1,Fußnotentext Char Char Char Char Char1,Char Char1 Char Char Char Char1,Fußnot"/>
    <w:basedOn w:val="a"/>
    <w:link w:val="af0"/>
    <w:uiPriority w:val="99"/>
    <w:rsid w:val="00036226"/>
    <w:pPr>
      <w:spacing w:after="0" w:line="260" w:lineRule="atLeast"/>
      <w:jc w:val="both"/>
    </w:pPr>
    <w:rPr>
      <w:rFonts w:ascii="Times New Roman" w:eastAsia="Times New Roman" w:hAnsi="Times New Roman" w:cs="Times"/>
      <w:sz w:val="16"/>
      <w:szCs w:val="20"/>
      <w:lang w:val="en-GB" w:eastAsia="en-GB"/>
    </w:rPr>
  </w:style>
  <w:style w:type="character" w:customStyle="1" w:styleId="af0">
    <w:name w:val="Текст сноски Знак"/>
    <w:aliases w:val="Footnote Text Char2 Знак,Footnote Text Char Char1 Знак,Fußnotentext Char Char2 Char1 Знак,Char Char1 Char2 Char1 Знак,Fußnotentext Char Char Char1 Char1 Знак,Char Char1 Char Char1 Char1 Знак,Fußnotentext Char Char Char Char Char1 Знак"/>
    <w:basedOn w:val="a0"/>
    <w:link w:val="af"/>
    <w:uiPriority w:val="99"/>
    <w:rsid w:val="00036226"/>
    <w:rPr>
      <w:rFonts w:ascii="Times New Roman" w:eastAsia="Times New Roman" w:hAnsi="Times New Roman" w:cs="Times"/>
      <w:sz w:val="16"/>
      <w:szCs w:val="20"/>
      <w:lang w:val="en-GB" w:eastAsia="en-GB"/>
    </w:rPr>
  </w:style>
  <w:style w:type="character" w:styleId="af1">
    <w:name w:val="footnote reference"/>
    <w:aliases w:val="BVI fnr,fr,ftref"/>
    <w:uiPriority w:val="99"/>
    <w:rsid w:val="00036226"/>
    <w:rPr>
      <w:vertAlign w:val="superscript"/>
    </w:rPr>
  </w:style>
  <w:style w:type="paragraph" w:customStyle="1" w:styleId="Default">
    <w:name w:val="Default"/>
    <w:rsid w:val="0003622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ru-RU"/>
    </w:rPr>
  </w:style>
  <w:style w:type="character" w:customStyle="1" w:styleId="a6">
    <w:name w:val="Абзац списка Знак"/>
    <w:basedOn w:val="a0"/>
    <w:link w:val="a5"/>
    <w:uiPriority w:val="34"/>
    <w:locked/>
    <w:rsid w:val="00036226"/>
  </w:style>
</w:styles>
</file>

<file path=word/webSettings.xml><?xml version="1.0" encoding="utf-8"?>
<w:webSettings xmlns:r="http://schemas.openxmlformats.org/officeDocument/2006/relationships" xmlns:w="http://schemas.openxmlformats.org/wordprocessingml/2006/main">
  <w:divs>
    <w:div w:id="49771623">
      <w:bodyDiv w:val="1"/>
      <w:marLeft w:val="0"/>
      <w:marRight w:val="0"/>
      <w:marTop w:val="0"/>
      <w:marBottom w:val="0"/>
      <w:divBdr>
        <w:top w:val="none" w:sz="0" w:space="0" w:color="auto"/>
        <w:left w:val="none" w:sz="0" w:space="0" w:color="auto"/>
        <w:bottom w:val="none" w:sz="0" w:space="0" w:color="auto"/>
        <w:right w:val="none" w:sz="0" w:space="0" w:color="auto"/>
      </w:divBdr>
    </w:div>
    <w:div w:id="162090522">
      <w:bodyDiv w:val="1"/>
      <w:marLeft w:val="0"/>
      <w:marRight w:val="0"/>
      <w:marTop w:val="0"/>
      <w:marBottom w:val="0"/>
      <w:divBdr>
        <w:top w:val="none" w:sz="0" w:space="0" w:color="auto"/>
        <w:left w:val="none" w:sz="0" w:space="0" w:color="auto"/>
        <w:bottom w:val="none" w:sz="0" w:space="0" w:color="auto"/>
        <w:right w:val="none" w:sz="0" w:space="0" w:color="auto"/>
      </w:divBdr>
    </w:div>
    <w:div w:id="386685915">
      <w:bodyDiv w:val="1"/>
      <w:marLeft w:val="0"/>
      <w:marRight w:val="0"/>
      <w:marTop w:val="0"/>
      <w:marBottom w:val="0"/>
      <w:divBdr>
        <w:top w:val="none" w:sz="0" w:space="0" w:color="auto"/>
        <w:left w:val="none" w:sz="0" w:space="0" w:color="auto"/>
        <w:bottom w:val="none" w:sz="0" w:space="0" w:color="auto"/>
        <w:right w:val="none" w:sz="0" w:space="0" w:color="auto"/>
      </w:divBdr>
    </w:div>
    <w:div w:id="760611271">
      <w:bodyDiv w:val="1"/>
      <w:marLeft w:val="0"/>
      <w:marRight w:val="0"/>
      <w:marTop w:val="0"/>
      <w:marBottom w:val="0"/>
      <w:divBdr>
        <w:top w:val="none" w:sz="0" w:space="0" w:color="auto"/>
        <w:left w:val="none" w:sz="0" w:space="0" w:color="auto"/>
        <w:bottom w:val="none" w:sz="0" w:space="0" w:color="auto"/>
        <w:right w:val="none" w:sz="0" w:space="0" w:color="auto"/>
      </w:divBdr>
    </w:div>
    <w:div w:id="799615412">
      <w:bodyDiv w:val="1"/>
      <w:marLeft w:val="0"/>
      <w:marRight w:val="0"/>
      <w:marTop w:val="0"/>
      <w:marBottom w:val="0"/>
      <w:divBdr>
        <w:top w:val="none" w:sz="0" w:space="0" w:color="auto"/>
        <w:left w:val="none" w:sz="0" w:space="0" w:color="auto"/>
        <w:bottom w:val="none" w:sz="0" w:space="0" w:color="auto"/>
        <w:right w:val="none" w:sz="0" w:space="0" w:color="auto"/>
      </w:divBdr>
    </w:div>
    <w:div w:id="1160660872">
      <w:bodyDiv w:val="1"/>
      <w:marLeft w:val="0"/>
      <w:marRight w:val="0"/>
      <w:marTop w:val="0"/>
      <w:marBottom w:val="0"/>
      <w:divBdr>
        <w:top w:val="none" w:sz="0" w:space="0" w:color="auto"/>
        <w:left w:val="none" w:sz="0" w:space="0" w:color="auto"/>
        <w:bottom w:val="none" w:sz="0" w:space="0" w:color="auto"/>
        <w:right w:val="none" w:sz="0" w:space="0" w:color="auto"/>
      </w:divBdr>
    </w:div>
    <w:div w:id="1583876208">
      <w:bodyDiv w:val="1"/>
      <w:marLeft w:val="0"/>
      <w:marRight w:val="0"/>
      <w:marTop w:val="0"/>
      <w:marBottom w:val="0"/>
      <w:divBdr>
        <w:top w:val="none" w:sz="0" w:space="0" w:color="auto"/>
        <w:left w:val="none" w:sz="0" w:space="0" w:color="auto"/>
        <w:bottom w:val="none" w:sz="0" w:space="0" w:color="auto"/>
        <w:right w:val="none" w:sz="0" w:space="0" w:color="auto"/>
      </w:divBdr>
    </w:div>
    <w:div w:id="18040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genproc.gov.ru/plan201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brnadzor.gov.ru/ru/activity/main_directions/acts_list/" TargetMode="External"/><Relationship Id="rId4" Type="http://schemas.openxmlformats.org/officeDocument/2006/relationships/settings" Target="settings.xml"/><Relationship Id="rId9" Type="http://schemas.openxmlformats.org/officeDocument/2006/relationships/hyperlink" Target="https://prover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374C2-4A6F-4FB4-AF63-EBB149A1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Pages>
  <Words>8139</Words>
  <Characters>46395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dc:creator>
  <cp:lastModifiedBy>Elizaveta</cp:lastModifiedBy>
  <cp:revision>253</cp:revision>
  <cp:lastPrinted>2017-03-24T06:53:00Z</cp:lastPrinted>
  <dcterms:created xsi:type="dcterms:W3CDTF">2017-03-24T06:53:00Z</dcterms:created>
  <dcterms:modified xsi:type="dcterms:W3CDTF">2018-07-23T12:27:00Z</dcterms:modified>
</cp:coreProperties>
</file>